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6 Лекционный комплекс (тезисы лекций) </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Тема 1 Вводное занятие</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Цель: Познакомить с содержанием и задачами курса, выделив наиболее важные теоретические проблемы дисциплины.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План:</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Предмет и задачи курса.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Принципы и методы исторического познания.</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1. </w:t>
      </w:r>
      <w:proofErr w:type="gramStart"/>
      <w:r w:rsidRPr="00020847">
        <w:rPr>
          <w:rFonts w:ascii="Times New Roman" w:hAnsi="Times New Roman" w:cs="Times New Roman"/>
          <w:sz w:val="24"/>
          <w:szCs w:val="24"/>
        </w:rPr>
        <w:t>Термин «историография» в переводе с греческого означает «писание</w:t>
      </w:r>
      <w:proofErr w:type="gramEnd"/>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истории». Известный русский историк начала </w:t>
      </w:r>
      <w:proofErr w:type="spellStart"/>
      <w:r w:rsidRPr="00020847">
        <w:rPr>
          <w:rFonts w:ascii="Times New Roman" w:hAnsi="Times New Roman" w:cs="Times New Roman"/>
          <w:sz w:val="24"/>
          <w:szCs w:val="24"/>
        </w:rPr>
        <w:t>ХХв</w:t>
      </w:r>
      <w:proofErr w:type="spellEnd"/>
      <w:r w:rsidRPr="00020847">
        <w:rPr>
          <w:rFonts w:ascii="Times New Roman" w:hAnsi="Times New Roman" w:cs="Times New Roman"/>
          <w:sz w:val="24"/>
          <w:szCs w:val="24"/>
        </w:rPr>
        <w:t xml:space="preserve">. А.С. Лаппо-Данилевский выяснил, что историографами в средневековой Франции называли художников, работавших в жанре исторической миниатюры. Однако уже с </w:t>
      </w:r>
      <w:proofErr w:type="spellStart"/>
      <w:r w:rsidRPr="00020847">
        <w:rPr>
          <w:rFonts w:ascii="Times New Roman" w:hAnsi="Times New Roman" w:cs="Times New Roman"/>
          <w:sz w:val="24"/>
          <w:szCs w:val="24"/>
        </w:rPr>
        <w:t>XVI</w:t>
      </w:r>
      <w:proofErr w:type="gramStart"/>
      <w:r w:rsidRPr="00020847">
        <w:rPr>
          <w:rFonts w:ascii="Times New Roman" w:hAnsi="Times New Roman" w:cs="Times New Roman"/>
          <w:sz w:val="24"/>
          <w:szCs w:val="24"/>
        </w:rPr>
        <w:t>в</w:t>
      </w:r>
      <w:proofErr w:type="spellEnd"/>
      <w:proofErr w:type="gramEnd"/>
      <w:r w:rsidRPr="00020847">
        <w:rPr>
          <w:rFonts w:ascii="Times New Roman" w:hAnsi="Times New Roman" w:cs="Times New Roman"/>
          <w:sz w:val="24"/>
          <w:szCs w:val="24"/>
        </w:rPr>
        <w:t xml:space="preserve">. Так стали именовать лиц, которым король официально поручал написать историю Франции. Как правило, это были писатели (Ж. Расин, Н. </w:t>
      </w:r>
      <w:proofErr w:type="spellStart"/>
      <w:r w:rsidRPr="00020847">
        <w:rPr>
          <w:rFonts w:ascii="Times New Roman" w:hAnsi="Times New Roman" w:cs="Times New Roman"/>
          <w:sz w:val="24"/>
          <w:szCs w:val="24"/>
        </w:rPr>
        <w:t>Буало</w:t>
      </w:r>
      <w:proofErr w:type="spellEnd"/>
      <w:r w:rsidRPr="00020847">
        <w:rPr>
          <w:rFonts w:ascii="Times New Roman" w:hAnsi="Times New Roman" w:cs="Times New Roman"/>
          <w:sz w:val="24"/>
          <w:szCs w:val="24"/>
        </w:rPr>
        <w:t xml:space="preserve">, Вольтер), создавшие свои труды в художественной, изысканной форме. До начала </w:t>
      </w:r>
      <w:proofErr w:type="spellStart"/>
      <w:r w:rsidRPr="00020847">
        <w:rPr>
          <w:rFonts w:ascii="Times New Roman" w:hAnsi="Times New Roman" w:cs="Times New Roman"/>
          <w:sz w:val="24"/>
          <w:szCs w:val="24"/>
        </w:rPr>
        <w:t>ХХв</w:t>
      </w:r>
      <w:proofErr w:type="spellEnd"/>
      <w:r w:rsidRPr="00020847">
        <w:rPr>
          <w:rFonts w:ascii="Times New Roman" w:hAnsi="Times New Roman" w:cs="Times New Roman"/>
          <w:sz w:val="24"/>
          <w:szCs w:val="24"/>
        </w:rPr>
        <w:t xml:space="preserve">. под историографией понимался сам процесс составления исторических сочинений. Не сразу утвердился и термин «история исторической науки». К началу </w:t>
      </w:r>
      <w:proofErr w:type="spellStart"/>
      <w:r w:rsidRPr="00020847">
        <w:rPr>
          <w:rFonts w:ascii="Times New Roman" w:hAnsi="Times New Roman" w:cs="Times New Roman"/>
          <w:sz w:val="24"/>
          <w:szCs w:val="24"/>
        </w:rPr>
        <w:t>ХХв</w:t>
      </w:r>
      <w:proofErr w:type="spellEnd"/>
      <w:r w:rsidRPr="00020847">
        <w:rPr>
          <w:rFonts w:ascii="Times New Roman" w:hAnsi="Times New Roman" w:cs="Times New Roman"/>
          <w:sz w:val="24"/>
          <w:szCs w:val="24"/>
        </w:rPr>
        <w:t xml:space="preserve">. термин «история исторической науки» </w:t>
      </w:r>
      <w:proofErr w:type="gramStart"/>
      <w:r w:rsidRPr="00020847">
        <w:rPr>
          <w:rFonts w:ascii="Times New Roman" w:hAnsi="Times New Roman" w:cs="Times New Roman"/>
          <w:sz w:val="24"/>
          <w:szCs w:val="24"/>
        </w:rPr>
        <w:t>получает</w:t>
      </w:r>
      <w:proofErr w:type="gramEnd"/>
      <w:r w:rsidRPr="00020847">
        <w:rPr>
          <w:rFonts w:ascii="Times New Roman" w:hAnsi="Times New Roman" w:cs="Times New Roman"/>
          <w:sz w:val="24"/>
          <w:szCs w:val="24"/>
        </w:rPr>
        <w:t xml:space="preserve"> наконец гражданство в исторической литературе, причем все чаще используется как синоним понятия «историография». Сложнее обстояло дело с определением предмета истории исторической науки. Первоначально она понималась как сумма биографий отдельных историков с аннотированным перечнем их трудов. В дореволюционной исторической науке не было единого подхода к пониманию предмета историографии: если В.С. Иконников сближал ее с источниковедением и исторической библиографией, то А.С. Лаппо-Данилевский – с историей философии.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 первые годы развитие советской исторической науки многое из дореволюционного наследия в понимании предмета историографии было утрачено. Историки школы М.Н. Покровского подменили исследование науки яростной классовой полемикой. В академических «Очерках истории исторической науки в СССР» отмечалось, что историография – это наука, изучающая историю накопления знаний о развитии человеческого общества, историю усовершенствования методов исторического исследования, историю борьбы различных течений в области истолкования общественных явлений. Это определения предмета историографии сближало ее с историей общественной мысли. Анализ научных концепций подменялся в «Очерках» анализом общественно-политических взглядов того или иного мыслителя. Основное внимание авторы «Очерков» уделили исследованию исторических взглядов представителей революционного движения. В учебнике «Историография истории СССР с древнейших времен до Великой Октябрьской социалистической революции», вышедшем двумя изданиями (в 1961 и 1971гг.) под редакцией В.Е. </w:t>
      </w:r>
      <w:proofErr w:type="spellStart"/>
      <w:r w:rsidRPr="00020847">
        <w:rPr>
          <w:rFonts w:ascii="Times New Roman" w:hAnsi="Times New Roman" w:cs="Times New Roman"/>
          <w:sz w:val="24"/>
          <w:szCs w:val="24"/>
        </w:rPr>
        <w:t>Иллерицкого</w:t>
      </w:r>
      <w:proofErr w:type="spellEnd"/>
      <w:r w:rsidRPr="00020847">
        <w:rPr>
          <w:rFonts w:ascii="Times New Roman" w:hAnsi="Times New Roman" w:cs="Times New Roman"/>
          <w:sz w:val="24"/>
          <w:szCs w:val="24"/>
        </w:rPr>
        <w:t xml:space="preserve"> и И.А. Кудрявцева, под предметом историографии поднималось не просто изучение процесса накопления знаний о развитии человеческого общества и превращение их в науку. По мнению авторов, в первую очередь необходимо было установить классовую сущность исторических теорий. Борьба исторических направлений преподносилась как история победы марксистко-ленинской науки </w:t>
      </w:r>
      <w:proofErr w:type="gramStart"/>
      <w:r w:rsidRPr="00020847">
        <w:rPr>
          <w:rFonts w:ascii="Times New Roman" w:hAnsi="Times New Roman" w:cs="Times New Roman"/>
          <w:sz w:val="24"/>
          <w:szCs w:val="24"/>
        </w:rPr>
        <w:t>над</w:t>
      </w:r>
      <w:proofErr w:type="gramEnd"/>
      <w:r w:rsidRPr="00020847">
        <w:rPr>
          <w:rFonts w:ascii="Times New Roman" w:hAnsi="Times New Roman" w:cs="Times New Roman"/>
          <w:sz w:val="24"/>
          <w:szCs w:val="24"/>
        </w:rPr>
        <w:t xml:space="preserve"> буржуазной. Таким образом, в 50-60-е гг. </w:t>
      </w:r>
      <w:proofErr w:type="spellStart"/>
      <w:r w:rsidRPr="00020847">
        <w:rPr>
          <w:rFonts w:ascii="Times New Roman" w:hAnsi="Times New Roman" w:cs="Times New Roman"/>
          <w:sz w:val="24"/>
          <w:szCs w:val="24"/>
        </w:rPr>
        <w:t>ХХв</w:t>
      </w:r>
      <w:proofErr w:type="spellEnd"/>
      <w:r w:rsidRPr="00020847">
        <w:rPr>
          <w:rFonts w:ascii="Times New Roman" w:hAnsi="Times New Roman" w:cs="Times New Roman"/>
          <w:sz w:val="24"/>
          <w:szCs w:val="24"/>
        </w:rPr>
        <w:t xml:space="preserve">. оформилось несколько подходов к определению предмета историографии. Первый воплощен в «Очерках», авторы которых понимают под историографией историю исторической мысли, сближая ее с историей философии, общественной мысли, социологии. Второй подход намечен работами А.Л. Шапиро, С.О. Шмидта и, позднее, Л.В. Черепнина, которые расширяли предмет историографии вплоть до включения в него изучения процессов распространения исторических знаний в обществе и отражения прошлого в произведениях литературы и искусства. Историография в этом случае понималась как история исторических знаний. </w:t>
      </w:r>
      <w:r w:rsidRPr="00020847">
        <w:rPr>
          <w:rFonts w:ascii="Times New Roman" w:hAnsi="Times New Roman" w:cs="Times New Roman"/>
          <w:sz w:val="24"/>
          <w:szCs w:val="24"/>
        </w:rPr>
        <w:lastRenderedPageBreak/>
        <w:t xml:space="preserve">Представление об историографии как истории исторической науки составило суть третьего подхода, отраженного в трудах А.М. Сахарова, М.В. </w:t>
      </w:r>
      <w:proofErr w:type="spellStart"/>
      <w:r w:rsidRPr="00020847">
        <w:rPr>
          <w:rFonts w:ascii="Times New Roman" w:hAnsi="Times New Roman" w:cs="Times New Roman"/>
          <w:sz w:val="24"/>
          <w:szCs w:val="24"/>
        </w:rPr>
        <w:t>Нечкиной</w:t>
      </w:r>
      <w:proofErr w:type="spellEnd"/>
      <w:r w:rsidRPr="00020847">
        <w:rPr>
          <w:rFonts w:ascii="Times New Roman" w:hAnsi="Times New Roman" w:cs="Times New Roman"/>
          <w:sz w:val="24"/>
          <w:szCs w:val="24"/>
        </w:rPr>
        <w:t>, Е.Н. Городецкого и др. Гносеологической основой такого разброса в определении предмета историографии является многообразие форм познания прошлого. Оно может происходить и происходит:</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в форме философских теорий, социологических схем, осмысляющих историческое прошлое человечества и его связь с настоящим с тех или иных позиций;</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путем создания художественных образов в произведениях литературы и искусства или в форме устных преданий, воспоминаний, публицистических выступлений, в которых в качестве аргументации приводятся исторические факты;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3)</w:t>
      </w:r>
      <w:r w:rsidRPr="00020847">
        <w:rPr>
          <w:rFonts w:ascii="Times New Roman" w:hAnsi="Times New Roman" w:cs="Times New Roman"/>
          <w:sz w:val="24"/>
          <w:szCs w:val="24"/>
        </w:rPr>
        <w:tab/>
        <w:t>с помощью научных исследований, основанных на критическом подходе к историческим источникам.</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Большинство современных историографов в вопросе об определении предмета собственной науки разделяют позицию, в наиболее полном виде сформулированную в трудах А.М. Сахарова. Под историей исторической науки они понимают процесс развития исторической науки и всех ее подсистем, а под историографией – научную дисциплину, изучающую этот процесс. Таким образом, историографией (в широком смысле) называют специальную историческую дисциплину, которая изучает сложный, многогранный и противоречивый процесс развития исторической науки и его закономерности. Нужно учитывать многозначность употребления термина «историография». Известный историк И.Д. Ковальченко в монографии «Методы исторического исследования» отметил основные варианты использования этого понятия: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 xml:space="preserve">историография как совокупность научных трудов о какой-либо проблеме или периоде общественно-исторического развития (историография по истории Средних веков, историография движения декабристов). </w:t>
      </w:r>
      <w:proofErr w:type="gramStart"/>
      <w:r w:rsidRPr="00020847">
        <w:rPr>
          <w:rFonts w:ascii="Times New Roman" w:hAnsi="Times New Roman" w:cs="Times New Roman"/>
          <w:sz w:val="24"/>
          <w:szCs w:val="24"/>
        </w:rPr>
        <w:t>В этом случае под историографией понимается вся историческая литература, созданная по данному вопросу на протяжении всего времени его научного изучения;</w:t>
      </w:r>
      <w:proofErr w:type="gramEnd"/>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 xml:space="preserve">историография как совокупность исторических трудов, созданных в ту или иную эпоху, на том или иной этапе развития исторической науке безотносительно к их тематическому содержанию (французская историография эпохи Реставрации);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3)</w:t>
      </w:r>
      <w:r w:rsidRPr="00020847">
        <w:rPr>
          <w:rFonts w:ascii="Times New Roman" w:hAnsi="Times New Roman" w:cs="Times New Roman"/>
          <w:sz w:val="24"/>
          <w:szCs w:val="24"/>
        </w:rPr>
        <w:tab/>
        <w:t>историография как работы по истории исторической науки.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К спорным вопросам в определении предмета историографии относится проблема включения в него изучения исторических взглядов писателей, живописцев, архитекторов и других деятелей культуры, осваивавших прошлое в форме художественных образов. Столь же неоднозначным представляется и включение в предмет истории исторической науки исторических взглядов философов, социологов, публицистов, общественных деятелей.</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Историография как специальная историческая дисциплина выделилась из исторической науки относительно недавно. Естественно, что она предполагает существование последней в качестве предмета изучения.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Круг задач, которые должна решать историография, довольно широк. Современная историческая наука относит к ним:</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 xml:space="preserve">изучение закономерностей смены и утверждение исторических </w:t>
      </w:r>
      <w:proofErr w:type="gramStart"/>
      <w:r w:rsidRPr="00020847">
        <w:rPr>
          <w:rFonts w:ascii="Times New Roman" w:hAnsi="Times New Roman" w:cs="Times New Roman"/>
          <w:sz w:val="24"/>
          <w:szCs w:val="24"/>
        </w:rPr>
        <w:t>концепций</w:t>
      </w:r>
      <w:proofErr w:type="gramEnd"/>
      <w:r w:rsidRPr="00020847">
        <w:rPr>
          <w:rFonts w:ascii="Times New Roman" w:hAnsi="Times New Roman" w:cs="Times New Roman"/>
          <w:sz w:val="24"/>
          <w:szCs w:val="24"/>
        </w:rPr>
        <w:t xml:space="preserve"> и их анализ;</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анализ теоретико-методологических принципов различных направлений в исторической науке и выяснение закономерностей их смены и борьбы;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3)</w:t>
      </w:r>
      <w:r w:rsidRPr="00020847">
        <w:rPr>
          <w:rFonts w:ascii="Times New Roman" w:hAnsi="Times New Roman" w:cs="Times New Roman"/>
          <w:sz w:val="24"/>
          <w:szCs w:val="24"/>
        </w:rPr>
        <w:tab/>
        <w:t>исследование процесса накопления фактических знаний о человеческом обществе, введения в научный оборот ранее неизвестных источников;</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4)</w:t>
      </w:r>
      <w:r w:rsidRPr="00020847">
        <w:rPr>
          <w:rFonts w:ascii="Times New Roman" w:hAnsi="Times New Roman" w:cs="Times New Roman"/>
          <w:sz w:val="24"/>
          <w:szCs w:val="24"/>
        </w:rPr>
        <w:tab/>
        <w:t>изучение процесса изменения и совершенствования методов и приемов источниковедческого анализа;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5)</w:t>
      </w:r>
      <w:r w:rsidRPr="00020847">
        <w:rPr>
          <w:rFonts w:ascii="Times New Roman" w:hAnsi="Times New Roman" w:cs="Times New Roman"/>
          <w:sz w:val="24"/>
          <w:szCs w:val="24"/>
        </w:rPr>
        <w:tab/>
        <w:t>анализ закономерностей изменения проблематики исторических исследований;</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6)</w:t>
      </w:r>
      <w:r w:rsidRPr="00020847">
        <w:rPr>
          <w:rFonts w:ascii="Times New Roman" w:hAnsi="Times New Roman" w:cs="Times New Roman"/>
          <w:sz w:val="24"/>
          <w:szCs w:val="24"/>
        </w:rPr>
        <w:tab/>
        <w:t>изучение развития и особенностей функционирования исторических научных учреждений;</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lastRenderedPageBreak/>
        <w:t>7)</w:t>
      </w:r>
      <w:r w:rsidRPr="00020847">
        <w:rPr>
          <w:rFonts w:ascii="Times New Roman" w:hAnsi="Times New Roman" w:cs="Times New Roman"/>
          <w:sz w:val="24"/>
          <w:szCs w:val="24"/>
        </w:rPr>
        <w:tab/>
        <w:t>анализ процесса эволюции средств научной информации и распространения исторических знаний;</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8)</w:t>
      </w:r>
      <w:r w:rsidRPr="00020847">
        <w:rPr>
          <w:rFonts w:ascii="Times New Roman" w:hAnsi="Times New Roman" w:cs="Times New Roman"/>
          <w:sz w:val="24"/>
          <w:szCs w:val="24"/>
        </w:rPr>
        <w:tab/>
        <w:t>исследование международных связей отечественной исторической науки;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9)</w:t>
      </w:r>
      <w:r w:rsidRPr="00020847">
        <w:rPr>
          <w:rFonts w:ascii="Times New Roman" w:hAnsi="Times New Roman" w:cs="Times New Roman"/>
          <w:sz w:val="24"/>
          <w:szCs w:val="24"/>
        </w:rPr>
        <w:tab/>
        <w:t>изучение объективных условий развития исторической науки и особенно правительственной политики в области исторической науки и образования.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Мировоззренческие принципы, лежащие в основе историографического познания, объединяют историографию с другими историческими дисциплинами. Важнейшим для историка исторической науки является принцип историзма, в соответствии с которым любое историографическое явление (концепция ученого, позиция того или иного научного направления) должно рассматриваться в развитии и в связи с обусловившими его факторами. При оценке того или иного историко-научного факта прежде всего нужно учитывать достигнутый к этому времени уровень развития исторической науки, объективные возможности для научного творчества, состояние исследований в смежных областях знания и др. Забвение этого положения приводит к появлению у современных исследователей необоснованных и неисторичных претензий к своим предшественникам. Принцип целостности в историографическом познании ориентирует исследователя на необходимость подходить к изучению каждого  периода или направления в истории исторической науки как к системе взаимосвязанных элементов исторического знания и причин, детерминирующих их изменения. При изучении процесса развития исторической науки историографы руководствуются принципом целостного подхода, особо выделяя те идеи, положения и явления в прошлом, которые имеют значение для современного этапа развития историко-научных знаний. Под методами историографического познания понимается совокупность мыслительных приемов или способов изучения прошлого исторической науки.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Понятие «историографический факт» и «историографический источник» относят к числу </w:t>
      </w:r>
      <w:proofErr w:type="gramStart"/>
      <w:r w:rsidRPr="00020847">
        <w:rPr>
          <w:rFonts w:ascii="Times New Roman" w:hAnsi="Times New Roman" w:cs="Times New Roman"/>
          <w:sz w:val="24"/>
          <w:szCs w:val="24"/>
        </w:rPr>
        <w:t>важнейших</w:t>
      </w:r>
      <w:proofErr w:type="gramEnd"/>
      <w:r w:rsidRPr="00020847">
        <w:rPr>
          <w:rFonts w:ascii="Times New Roman" w:hAnsi="Times New Roman" w:cs="Times New Roman"/>
          <w:sz w:val="24"/>
          <w:szCs w:val="24"/>
        </w:rPr>
        <w:t xml:space="preserve"> в историографии. Историографическими источниками можно считать труды историков в любой форме: монографии, статьи, заметки, выступления и дискуссии,  а также черновики, отброшенные варианты текстов и др. К другой группе историографический источников относят документацию научно-исследовательских организаций: протоколы съездов, конференций и круглых столов историков, стенограммы их дискуссий, тексты постановлений, материалы о формировании кадров исторической науки. Особый вид историографических источников представляют рецензии на исторические исследования, которые не только отражают процесс утверждения концепции в научной среде, но и содержат новые гипотезы и положительные решения.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Изучение историографии имеет самостоятельное значение для будущего историка. Она дополняет знание по истории общественно-политической мысли, расширяет представления о закономерностях научного познания, систематизирует знания </w:t>
      </w:r>
      <w:proofErr w:type="gramStart"/>
      <w:r w:rsidRPr="00020847">
        <w:rPr>
          <w:rFonts w:ascii="Times New Roman" w:hAnsi="Times New Roman" w:cs="Times New Roman"/>
          <w:sz w:val="24"/>
          <w:szCs w:val="24"/>
        </w:rPr>
        <w:t>о</w:t>
      </w:r>
      <w:proofErr w:type="gramEnd"/>
      <w:r w:rsidRPr="00020847">
        <w:rPr>
          <w:rFonts w:ascii="Times New Roman" w:hAnsi="Times New Roman" w:cs="Times New Roman"/>
          <w:sz w:val="24"/>
          <w:szCs w:val="24"/>
        </w:rPr>
        <w:t xml:space="preserve"> всем историческом процессе, позволяет понять его сложность, противоречивость и неоднозначность. Историографические знания важны и при выборе молодым ученым темы дальнейших научных исследований, для чего необходимо знать степень изученности и глубину разработки проблемы. Важной стороной прикладного значения историографии является использование полученных при ее изучении знаний для написания исторических исследований.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2. Задачами курса источниковедения являются ознакомление с различными типами источников и рассмотрение основных принципов их анализа. Что же мы понимаем под историческим источником? М. Блок писал: «Разнообразие исторических свидетельств почти бесконечно. Все, что человек говорит или пишет, все, что он изготовляет, все, к чему он прикасается, может и должно давать о нем сведения». Другими словами, под историческим источником понимается все созданное в процессе человеческой деятельности или испытавшее его воздействие.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Литература: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lastRenderedPageBreak/>
        <w:t xml:space="preserve">1. </w:t>
      </w:r>
      <w:proofErr w:type="spellStart"/>
      <w:r w:rsidRPr="00020847">
        <w:rPr>
          <w:rFonts w:ascii="Times New Roman" w:hAnsi="Times New Roman" w:cs="Times New Roman"/>
          <w:sz w:val="24"/>
          <w:szCs w:val="24"/>
        </w:rPr>
        <w:t>Барг</w:t>
      </w:r>
      <w:proofErr w:type="spellEnd"/>
      <w:r w:rsidRPr="00020847">
        <w:rPr>
          <w:rFonts w:ascii="Times New Roman" w:hAnsi="Times New Roman" w:cs="Times New Roman"/>
          <w:sz w:val="24"/>
          <w:szCs w:val="24"/>
        </w:rPr>
        <w:t xml:space="preserve"> М.А. Категории и методы исторической науки. М., 1984.</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 Иванов В.В.  Методология исторической науки. М., 1985.</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3. Ковальченко И.Д. Методы историографического исследования. М., 1987.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4. </w:t>
      </w:r>
      <w:proofErr w:type="spellStart"/>
      <w:r w:rsidRPr="00020847">
        <w:rPr>
          <w:rFonts w:ascii="Times New Roman" w:hAnsi="Times New Roman" w:cs="Times New Roman"/>
          <w:sz w:val="24"/>
          <w:szCs w:val="24"/>
        </w:rPr>
        <w:t>Могильницкий</w:t>
      </w:r>
      <w:proofErr w:type="spellEnd"/>
      <w:r w:rsidRPr="00020847">
        <w:rPr>
          <w:rFonts w:ascii="Times New Roman" w:hAnsi="Times New Roman" w:cs="Times New Roman"/>
          <w:sz w:val="24"/>
          <w:szCs w:val="24"/>
        </w:rPr>
        <w:t xml:space="preserve"> Б.Г. Введение в методологию истории. М., 1989.</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Контрольные вопросы: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 Дайте определение понятий «историография» и «источниковедение»?</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 Что составляет предмет «историографии»?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3. Что составляет предмет «источниковедения»?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4. Определите основные задачи дисциплины «Теоретические проблемы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историографии и источниковедения»?     </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Тема 2 Становление методологии истории как научной дисциплины</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Цель: Проанализировать процесс становления и развития методологии как научной дисциплины.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План:</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Генезис методологических проблем истории.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Проблемы методологии на современном этапе.</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1. История - одна из самых древних наук в мире. Ее развитие позволяет говорить не только об умножении исторических знаний, но и об изменении их качества.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Греко-римская  цивилизация была чем-то большим, чем суммой известного числа литераторов, историков, философов, скульпторов, ораторов и юристов. Она оказала исключительное влияние на всю мировую культуру. Кроме нее были и другие цивилизации: китайцы изобрели порох и фарфор, арабы – алгебру, основали естественные науки. Но величие греческой цивилизации проявилось в широком обращении к философии, истории, литературе, науке и искусству. Древние греки считали важным признаком человека его способность философствовать: «Ты существуешь лишь тогда, когда мыслишь» (</w:t>
      </w:r>
      <w:proofErr w:type="spellStart"/>
      <w:r w:rsidRPr="00020847">
        <w:rPr>
          <w:rFonts w:ascii="Times New Roman" w:hAnsi="Times New Roman" w:cs="Times New Roman"/>
          <w:sz w:val="24"/>
          <w:szCs w:val="24"/>
        </w:rPr>
        <w:t>Cogito</w:t>
      </w:r>
      <w:proofErr w:type="spellEnd"/>
      <w:r w:rsidRPr="00020847">
        <w:rPr>
          <w:rFonts w:ascii="Times New Roman" w:hAnsi="Times New Roman" w:cs="Times New Roman"/>
          <w:sz w:val="24"/>
          <w:szCs w:val="24"/>
        </w:rPr>
        <w:t xml:space="preserve"> </w:t>
      </w:r>
      <w:proofErr w:type="spellStart"/>
      <w:r w:rsidRPr="00020847">
        <w:rPr>
          <w:rFonts w:ascii="Times New Roman" w:hAnsi="Times New Roman" w:cs="Times New Roman"/>
          <w:sz w:val="24"/>
          <w:szCs w:val="24"/>
        </w:rPr>
        <w:t>ergo</w:t>
      </w:r>
      <w:proofErr w:type="spellEnd"/>
      <w:r w:rsidRPr="00020847">
        <w:rPr>
          <w:rFonts w:ascii="Times New Roman" w:hAnsi="Times New Roman" w:cs="Times New Roman"/>
          <w:sz w:val="24"/>
          <w:szCs w:val="24"/>
        </w:rPr>
        <w:t xml:space="preserve"> </w:t>
      </w:r>
      <w:proofErr w:type="spellStart"/>
      <w:r w:rsidRPr="00020847">
        <w:rPr>
          <w:rFonts w:ascii="Times New Roman" w:hAnsi="Times New Roman" w:cs="Times New Roman"/>
          <w:sz w:val="24"/>
          <w:szCs w:val="24"/>
        </w:rPr>
        <w:t>sum</w:t>
      </w:r>
      <w:proofErr w:type="spellEnd"/>
      <w:r w:rsidRPr="00020847">
        <w:rPr>
          <w:rFonts w:ascii="Times New Roman" w:hAnsi="Times New Roman" w:cs="Times New Roman"/>
          <w:sz w:val="24"/>
          <w:szCs w:val="24"/>
        </w:rPr>
        <w:t xml:space="preserve">!). Греки первыми перешили от мифологического восприятия окружающего мира к </w:t>
      </w:r>
      <w:proofErr w:type="gramStart"/>
      <w:r w:rsidRPr="00020847">
        <w:rPr>
          <w:rFonts w:ascii="Times New Roman" w:hAnsi="Times New Roman" w:cs="Times New Roman"/>
          <w:sz w:val="24"/>
          <w:szCs w:val="24"/>
        </w:rPr>
        <w:t>рационально-логическому</w:t>
      </w:r>
      <w:proofErr w:type="gramEnd"/>
      <w:r w:rsidRPr="00020847">
        <w:rPr>
          <w:rFonts w:ascii="Times New Roman" w:hAnsi="Times New Roman" w:cs="Times New Roman"/>
          <w:sz w:val="24"/>
          <w:szCs w:val="24"/>
        </w:rPr>
        <w:t xml:space="preserve"> примерно с </w:t>
      </w:r>
      <w:proofErr w:type="spellStart"/>
      <w:r w:rsidRPr="00020847">
        <w:rPr>
          <w:rFonts w:ascii="Times New Roman" w:hAnsi="Times New Roman" w:cs="Times New Roman"/>
          <w:sz w:val="24"/>
          <w:szCs w:val="24"/>
        </w:rPr>
        <w:t>Vв</w:t>
      </w:r>
      <w:proofErr w:type="spellEnd"/>
      <w:r w:rsidRPr="00020847">
        <w:rPr>
          <w:rFonts w:ascii="Times New Roman" w:hAnsi="Times New Roman" w:cs="Times New Roman"/>
          <w:sz w:val="24"/>
          <w:szCs w:val="24"/>
        </w:rPr>
        <w:t xml:space="preserve">. до н.э. Труды Геродота (480-425гг. до н.э.), которого Гегель назвал «родоначальником истории» - «История в девяти книгах» и Фукидида (471-401гг. до н.э.) – «История Пелопонесской войны» были уже </w:t>
      </w:r>
      <w:proofErr w:type="spellStart"/>
      <w:r w:rsidRPr="00020847">
        <w:rPr>
          <w:rFonts w:ascii="Times New Roman" w:hAnsi="Times New Roman" w:cs="Times New Roman"/>
          <w:sz w:val="24"/>
          <w:szCs w:val="24"/>
        </w:rPr>
        <w:t>мастрескими</w:t>
      </w:r>
      <w:proofErr w:type="spellEnd"/>
      <w:r w:rsidRPr="00020847">
        <w:rPr>
          <w:rFonts w:ascii="Times New Roman" w:hAnsi="Times New Roman" w:cs="Times New Roman"/>
          <w:sz w:val="24"/>
          <w:szCs w:val="24"/>
        </w:rPr>
        <w:t xml:space="preserve"> произведениями.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У древних греков складываются первые представления о методологии истории. Мифология постепенно вытесняется из исторических повествований. Современные исследователи отмечают, что уже с Геродота история рассматривалась как рациональная конструкция прошлого.</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С распространением христианства в раннем Средневековье значительно сузились горизонты научного исторического видения. Произошла деградация исторической науки, снизился тот уровень, который был характерен для исторического мышления древних греков и римлян. Под давлением церкви история начинает рассматриваться как явление вторичное, производное.</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 XVII в. в мире произошел новый заметный интеллектуальный прорыв.</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Некоторые историки даже называют этот период «веком гениев». Он был связан также с подлинным взлетом материалистической философской мысли.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roofErr w:type="gramStart"/>
      <w:r w:rsidRPr="00020847">
        <w:rPr>
          <w:rFonts w:ascii="Times New Roman" w:hAnsi="Times New Roman" w:cs="Times New Roman"/>
          <w:sz w:val="24"/>
          <w:szCs w:val="24"/>
        </w:rPr>
        <w:t>Названный</w:t>
      </w:r>
      <w:proofErr w:type="gramEnd"/>
      <w:r w:rsidRPr="00020847">
        <w:rPr>
          <w:rFonts w:ascii="Times New Roman" w:hAnsi="Times New Roman" w:cs="Times New Roman"/>
          <w:sz w:val="24"/>
          <w:szCs w:val="24"/>
        </w:rPr>
        <w:t xml:space="preserve"> эпохой Просвещения XVIII в. дал особенно много для развития всех отраслей наук, включая историю. Вера в человеческий разум стала знамением времени. Носителем новых идей выступала революционная буржуазия, рассматривавшая себя истинным представителем нации. В этот период поднимаются новые пласты неизвестного </w:t>
      </w:r>
      <w:r w:rsidRPr="00020847">
        <w:rPr>
          <w:rFonts w:ascii="Times New Roman" w:hAnsi="Times New Roman" w:cs="Times New Roman"/>
          <w:sz w:val="24"/>
          <w:szCs w:val="24"/>
        </w:rPr>
        <w:lastRenderedPageBreak/>
        <w:t>до тех пол исторического материала, возникает интерес к изучению мало освещенных периодов и новых для европейцев географических регионов, в частности Востока. Идет кропотливая работа над собиранием источников и их систематизацией, тщательно проверяется хронология, научно оцениваются памятники прошлого, расшифровываются древние надписи, углубляется критика литературных источников, делается известный поворот к изучению народного быта.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История стала для просветителей оружием борьбы с феодально-богословским мировоззрением – ее рассматривали как «школу морали и политики». Эпоха Просвещения подготовила новое понимание всемирно-исторического процесса.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Вплоть до середины </w:t>
      </w:r>
      <w:proofErr w:type="spellStart"/>
      <w:r w:rsidRPr="00020847">
        <w:rPr>
          <w:rFonts w:ascii="Times New Roman" w:hAnsi="Times New Roman" w:cs="Times New Roman"/>
          <w:sz w:val="24"/>
          <w:szCs w:val="24"/>
        </w:rPr>
        <w:t>XIX</w:t>
      </w:r>
      <w:proofErr w:type="gramStart"/>
      <w:r w:rsidRPr="00020847">
        <w:rPr>
          <w:rFonts w:ascii="Times New Roman" w:hAnsi="Times New Roman" w:cs="Times New Roman"/>
          <w:sz w:val="24"/>
          <w:szCs w:val="24"/>
        </w:rPr>
        <w:t>в</w:t>
      </w:r>
      <w:proofErr w:type="spellEnd"/>
      <w:proofErr w:type="gramEnd"/>
      <w:r w:rsidRPr="00020847">
        <w:rPr>
          <w:rFonts w:ascii="Times New Roman" w:hAnsi="Times New Roman" w:cs="Times New Roman"/>
          <w:sz w:val="24"/>
          <w:szCs w:val="24"/>
        </w:rPr>
        <w:t xml:space="preserve">. История рассматривалась преимущественно как одна из отраслей литературы. Глубокую критику методологии истории того периода дал английский философ и социолог Г. Спенсер. Он справедливо осуждал современных ему историков как апологетов «случая» и «великих людей». Пожелания Г. Спенсера не осуществились в полной мере в </w:t>
      </w:r>
      <w:proofErr w:type="spellStart"/>
      <w:r w:rsidRPr="00020847">
        <w:rPr>
          <w:rFonts w:ascii="Times New Roman" w:hAnsi="Times New Roman" w:cs="Times New Roman"/>
          <w:sz w:val="24"/>
          <w:szCs w:val="24"/>
        </w:rPr>
        <w:t>XIX</w:t>
      </w:r>
      <w:proofErr w:type="gramStart"/>
      <w:r w:rsidRPr="00020847">
        <w:rPr>
          <w:rFonts w:ascii="Times New Roman" w:hAnsi="Times New Roman" w:cs="Times New Roman"/>
          <w:sz w:val="24"/>
          <w:szCs w:val="24"/>
        </w:rPr>
        <w:t>в</w:t>
      </w:r>
      <w:proofErr w:type="spellEnd"/>
      <w:proofErr w:type="gramEnd"/>
      <w:r w:rsidRPr="00020847">
        <w:rPr>
          <w:rFonts w:ascii="Times New Roman" w:hAnsi="Times New Roman" w:cs="Times New Roman"/>
          <w:sz w:val="24"/>
          <w:szCs w:val="24"/>
        </w:rPr>
        <w:t>. Описательный характер исторических произведений приводил к ползучему эмпиризму. Лишь с появлением марксизма во всех общественных науках, включая историю, произошел переворот.</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Материалистическая интерпретация истории Марксом внесла в науку представление об общественно-экономических формациях, об экономическом базисе и политико-идеологической надстройке, о классовой борьбе, об активной роли субъективного фактора, а именно роли масс, классов, общественных групп, партий, организаций и личностей.</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Обогатив историческую науку методом социально-экономического анализа, Ма</w:t>
      </w:r>
      <w:proofErr w:type="gramStart"/>
      <w:r w:rsidRPr="00020847">
        <w:rPr>
          <w:rFonts w:ascii="Times New Roman" w:hAnsi="Times New Roman" w:cs="Times New Roman"/>
          <w:sz w:val="24"/>
          <w:szCs w:val="24"/>
        </w:rPr>
        <w:t>ркс сд</w:t>
      </w:r>
      <w:proofErr w:type="gramEnd"/>
      <w:r w:rsidRPr="00020847">
        <w:rPr>
          <w:rFonts w:ascii="Times New Roman" w:hAnsi="Times New Roman" w:cs="Times New Roman"/>
          <w:sz w:val="24"/>
          <w:szCs w:val="24"/>
        </w:rPr>
        <w:t>елал примерно то же в интерпретации развития общества, что и Галилей и Ньютон в физике, Менделеев в химии, Дарвин в биологии.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Параллельно с марксизмом на методологию исторических исследований немалое влияние оказала философия позитивизма О. Конта, претендовавшая на исключительно научный подход.</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Вклад историков-позитивистов – Л. Ранке, Б.Г. </w:t>
      </w:r>
      <w:proofErr w:type="spellStart"/>
      <w:r w:rsidRPr="00020847">
        <w:rPr>
          <w:rFonts w:ascii="Times New Roman" w:hAnsi="Times New Roman" w:cs="Times New Roman"/>
          <w:sz w:val="24"/>
          <w:szCs w:val="24"/>
        </w:rPr>
        <w:t>Нибура</w:t>
      </w:r>
      <w:proofErr w:type="spellEnd"/>
      <w:r w:rsidRPr="00020847">
        <w:rPr>
          <w:rFonts w:ascii="Times New Roman" w:hAnsi="Times New Roman" w:cs="Times New Roman"/>
          <w:sz w:val="24"/>
          <w:szCs w:val="24"/>
        </w:rPr>
        <w:t xml:space="preserve">, Й.Г. </w:t>
      </w:r>
      <w:proofErr w:type="spellStart"/>
      <w:r w:rsidRPr="00020847">
        <w:rPr>
          <w:rFonts w:ascii="Times New Roman" w:hAnsi="Times New Roman" w:cs="Times New Roman"/>
          <w:sz w:val="24"/>
          <w:szCs w:val="24"/>
        </w:rPr>
        <w:t>Дройзена</w:t>
      </w:r>
      <w:proofErr w:type="spellEnd"/>
      <w:r w:rsidRPr="00020847">
        <w:rPr>
          <w:rFonts w:ascii="Times New Roman" w:hAnsi="Times New Roman" w:cs="Times New Roman"/>
          <w:sz w:val="24"/>
          <w:szCs w:val="24"/>
        </w:rPr>
        <w:t xml:space="preserve">, Т. </w:t>
      </w:r>
      <w:proofErr w:type="spellStart"/>
      <w:r w:rsidRPr="00020847">
        <w:rPr>
          <w:rFonts w:ascii="Times New Roman" w:hAnsi="Times New Roman" w:cs="Times New Roman"/>
          <w:sz w:val="24"/>
          <w:szCs w:val="24"/>
        </w:rPr>
        <w:t>Момзена</w:t>
      </w:r>
      <w:proofErr w:type="spellEnd"/>
      <w:r w:rsidRPr="00020847">
        <w:rPr>
          <w:rFonts w:ascii="Times New Roman" w:hAnsi="Times New Roman" w:cs="Times New Roman"/>
          <w:sz w:val="24"/>
          <w:szCs w:val="24"/>
        </w:rPr>
        <w:t xml:space="preserve">, Ш. </w:t>
      </w:r>
      <w:proofErr w:type="spellStart"/>
      <w:r w:rsidRPr="00020847">
        <w:rPr>
          <w:rFonts w:ascii="Times New Roman" w:hAnsi="Times New Roman" w:cs="Times New Roman"/>
          <w:sz w:val="24"/>
          <w:szCs w:val="24"/>
        </w:rPr>
        <w:t>Сеньобоса</w:t>
      </w:r>
      <w:proofErr w:type="spellEnd"/>
      <w:r w:rsidRPr="00020847">
        <w:rPr>
          <w:rFonts w:ascii="Times New Roman" w:hAnsi="Times New Roman" w:cs="Times New Roman"/>
          <w:sz w:val="24"/>
          <w:szCs w:val="24"/>
        </w:rPr>
        <w:t xml:space="preserve">, Ш. </w:t>
      </w:r>
      <w:proofErr w:type="spellStart"/>
      <w:r w:rsidRPr="00020847">
        <w:rPr>
          <w:rFonts w:ascii="Times New Roman" w:hAnsi="Times New Roman" w:cs="Times New Roman"/>
          <w:sz w:val="24"/>
          <w:szCs w:val="24"/>
        </w:rPr>
        <w:t>Ланглуа</w:t>
      </w:r>
      <w:proofErr w:type="spellEnd"/>
      <w:r w:rsidRPr="00020847">
        <w:rPr>
          <w:rFonts w:ascii="Times New Roman" w:hAnsi="Times New Roman" w:cs="Times New Roman"/>
          <w:sz w:val="24"/>
          <w:szCs w:val="24"/>
        </w:rPr>
        <w:t xml:space="preserve">, Ф. Де </w:t>
      </w:r>
      <w:proofErr w:type="spellStart"/>
      <w:r w:rsidRPr="00020847">
        <w:rPr>
          <w:rFonts w:ascii="Times New Roman" w:hAnsi="Times New Roman" w:cs="Times New Roman"/>
          <w:sz w:val="24"/>
          <w:szCs w:val="24"/>
        </w:rPr>
        <w:t>Куланжа</w:t>
      </w:r>
      <w:proofErr w:type="spellEnd"/>
      <w:r w:rsidRPr="00020847">
        <w:rPr>
          <w:rFonts w:ascii="Times New Roman" w:hAnsi="Times New Roman" w:cs="Times New Roman"/>
          <w:sz w:val="24"/>
          <w:szCs w:val="24"/>
        </w:rPr>
        <w:t xml:space="preserve"> и других – состоял в том, что они подняли значение фактографии, поставили ан прочную основу критику источников, утвердили значение точных методов исследования (статистический, сравнительно-исторический и др.).</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Подъему научного статуса истории во многом способствовала систематическая критика источников, вызвавшая появление вспомогательной дисциплины – источниковедения. В первой половине </w:t>
      </w:r>
      <w:proofErr w:type="spellStart"/>
      <w:r w:rsidRPr="00020847">
        <w:rPr>
          <w:rFonts w:ascii="Times New Roman" w:hAnsi="Times New Roman" w:cs="Times New Roman"/>
          <w:sz w:val="24"/>
          <w:szCs w:val="24"/>
        </w:rPr>
        <w:t>XIX</w:t>
      </w:r>
      <w:proofErr w:type="gramStart"/>
      <w:r w:rsidRPr="00020847">
        <w:rPr>
          <w:rFonts w:ascii="Times New Roman" w:hAnsi="Times New Roman" w:cs="Times New Roman"/>
          <w:sz w:val="24"/>
          <w:szCs w:val="24"/>
        </w:rPr>
        <w:t>в</w:t>
      </w:r>
      <w:proofErr w:type="spellEnd"/>
      <w:proofErr w:type="gramEnd"/>
      <w:r w:rsidRPr="00020847">
        <w:rPr>
          <w:rFonts w:ascii="Times New Roman" w:hAnsi="Times New Roman" w:cs="Times New Roman"/>
          <w:sz w:val="24"/>
          <w:szCs w:val="24"/>
        </w:rPr>
        <w:t xml:space="preserve">. Исследования немецких историков Б.Г. </w:t>
      </w:r>
      <w:proofErr w:type="spellStart"/>
      <w:r w:rsidRPr="00020847">
        <w:rPr>
          <w:rFonts w:ascii="Times New Roman" w:hAnsi="Times New Roman" w:cs="Times New Roman"/>
          <w:sz w:val="24"/>
          <w:szCs w:val="24"/>
        </w:rPr>
        <w:t>Нибура</w:t>
      </w:r>
      <w:proofErr w:type="spellEnd"/>
      <w:r w:rsidRPr="00020847">
        <w:rPr>
          <w:rFonts w:ascii="Times New Roman" w:hAnsi="Times New Roman" w:cs="Times New Roman"/>
          <w:sz w:val="24"/>
          <w:szCs w:val="24"/>
        </w:rPr>
        <w:t xml:space="preserve">, Л. Ранке и Т. </w:t>
      </w:r>
      <w:proofErr w:type="spellStart"/>
      <w:r w:rsidRPr="00020847">
        <w:rPr>
          <w:rFonts w:ascii="Times New Roman" w:hAnsi="Times New Roman" w:cs="Times New Roman"/>
          <w:sz w:val="24"/>
          <w:szCs w:val="24"/>
        </w:rPr>
        <w:t>Момзена</w:t>
      </w:r>
      <w:proofErr w:type="spellEnd"/>
      <w:r w:rsidRPr="00020847">
        <w:rPr>
          <w:rFonts w:ascii="Times New Roman" w:hAnsi="Times New Roman" w:cs="Times New Roman"/>
          <w:sz w:val="24"/>
          <w:szCs w:val="24"/>
        </w:rPr>
        <w:t xml:space="preserve"> дали образцы применения на практике отдельных методов научной критики источников. Как самостоятельная наука с собственным предметом и методом источниковедение сложилось в трудах ученых второй половины </w:t>
      </w:r>
      <w:proofErr w:type="spellStart"/>
      <w:r w:rsidRPr="00020847">
        <w:rPr>
          <w:rFonts w:ascii="Times New Roman" w:hAnsi="Times New Roman" w:cs="Times New Roman"/>
          <w:sz w:val="24"/>
          <w:szCs w:val="24"/>
        </w:rPr>
        <w:t>XIX</w:t>
      </w:r>
      <w:proofErr w:type="gramStart"/>
      <w:r w:rsidRPr="00020847">
        <w:rPr>
          <w:rFonts w:ascii="Times New Roman" w:hAnsi="Times New Roman" w:cs="Times New Roman"/>
          <w:sz w:val="24"/>
          <w:szCs w:val="24"/>
        </w:rPr>
        <w:t>в</w:t>
      </w:r>
      <w:proofErr w:type="spellEnd"/>
      <w:proofErr w:type="gramEnd"/>
      <w:r w:rsidRPr="00020847">
        <w:rPr>
          <w:rFonts w:ascii="Times New Roman" w:hAnsi="Times New Roman" w:cs="Times New Roman"/>
          <w:sz w:val="24"/>
          <w:szCs w:val="24"/>
        </w:rPr>
        <w:t xml:space="preserve">. – начала </w:t>
      </w:r>
      <w:proofErr w:type="spellStart"/>
      <w:r w:rsidRPr="00020847">
        <w:rPr>
          <w:rFonts w:ascii="Times New Roman" w:hAnsi="Times New Roman" w:cs="Times New Roman"/>
          <w:sz w:val="24"/>
          <w:szCs w:val="24"/>
        </w:rPr>
        <w:t>ХХв</w:t>
      </w:r>
      <w:proofErr w:type="spellEnd"/>
      <w:r w:rsidRPr="00020847">
        <w:rPr>
          <w:rFonts w:ascii="Times New Roman" w:hAnsi="Times New Roman" w:cs="Times New Roman"/>
          <w:sz w:val="24"/>
          <w:szCs w:val="24"/>
        </w:rPr>
        <w:t xml:space="preserve">. – </w:t>
      </w:r>
      <w:proofErr w:type="gramStart"/>
      <w:r w:rsidRPr="00020847">
        <w:rPr>
          <w:rFonts w:ascii="Times New Roman" w:hAnsi="Times New Roman" w:cs="Times New Roman"/>
          <w:sz w:val="24"/>
          <w:szCs w:val="24"/>
        </w:rPr>
        <w:t xml:space="preserve">Й.Г. </w:t>
      </w:r>
      <w:proofErr w:type="spellStart"/>
      <w:r w:rsidRPr="00020847">
        <w:rPr>
          <w:rFonts w:ascii="Times New Roman" w:hAnsi="Times New Roman" w:cs="Times New Roman"/>
          <w:sz w:val="24"/>
          <w:szCs w:val="24"/>
        </w:rPr>
        <w:t>Дройзена</w:t>
      </w:r>
      <w:proofErr w:type="spellEnd"/>
      <w:r w:rsidRPr="00020847">
        <w:rPr>
          <w:rFonts w:ascii="Times New Roman" w:hAnsi="Times New Roman" w:cs="Times New Roman"/>
          <w:sz w:val="24"/>
          <w:szCs w:val="24"/>
        </w:rPr>
        <w:t xml:space="preserve"> («Основы исторической науки»), Э. </w:t>
      </w:r>
      <w:proofErr w:type="spellStart"/>
      <w:r w:rsidRPr="00020847">
        <w:rPr>
          <w:rFonts w:ascii="Times New Roman" w:hAnsi="Times New Roman" w:cs="Times New Roman"/>
          <w:sz w:val="24"/>
          <w:szCs w:val="24"/>
        </w:rPr>
        <w:t>Бернгейма</w:t>
      </w:r>
      <w:proofErr w:type="spellEnd"/>
      <w:r w:rsidRPr="00020847">
        <w:rPr>
          <w:rFonts w:ascii="Times New Roman" w:hAnsi="Times New Roman" w:cs="Times New Roman"/>
          <w:sz w:val="24"/>
          <w:szCs w:val="24"/>
        </w:rPr>
        <w:t xml:space="preserve"> («Введение в историческую науку»), Э. </w:t>
      </w:r>
      <w:proofErr w:type="spellStart"/>
      <w:r w:rsidRPr="00020847">
        <w:rPr>
          <w:rFonts w:ascii="Times New Roman" w:hAnsi="Times New Roman" w:cs="Times New Roman"/>
          <w:sz w:val="24"/>
          <w:szCs w:val="24"/>
        </w:rPr>
        <w:t>Фримена</w:t>
      </w:r>
      <w:proofErr w:type="spellEnd"/>
      <w:r w:rsidRPr="00020847">
        <w:rPr>
          <w:rFonts w:ascii="Times New Roman" w:hAnsi="Times New Roman" w:cs="Times New Roman"/>
          <w:sz w:val="24"/>
          <w:szCs w:val="24"/>
        </w:rPr>
        <w:t xml:space="preserve"> («Методы истории.</w:t>
      </w:r>
      <w:proofErr w:type="gramEnd"/>
      <w:r w:rsidRPr="00020847">
        <w:rPr>
          <w:rFonts w:ascii="Times New Roman" w:hAnsi="Times New Roman" w:cs="Times New Roman"/>
          <w:sz w:val="24"/>
          <w:szCs w:val="24"/>
        </w:rPr>
        <w:t xml:space="preserve"> </w:t>
      </w:r>
      <w:proofErr w:type="gramStart"/>
      <w:r w:rsidRPr="00020847">
        <w:rPr>
          <w:rFonts w:ascii="Times New Roman" w:hAnsi="Times New Roman" w:cs="Times New Roman"/>
          <w:sz w:val="24"/>
          <w:szCs w:val="24"/>
        </w:rPr>
        <w:t>Единство истории»), Н.И. Кареева («Историка: теория исторического знания»), А.С. Лаппо-Данилевского («Методология истории»).</w:t>
      </w:r>
      <w:proofErr w:type="gramEnd"/>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С начала </w:t>
      </w:r>
      <w:proofErr w:type="spellStart"/>
      <w:r w:rsidRPr="00020847">
        <w:rPr>
          <w:rFonts w:ascii="Times New Roman" w:hAnsi="Times New Roman" w:cs="Times New Roman"/>
          <w:sz w:val="24"/>
          <w:szCs w:val="24"/>
        </w:rPr>
        <w:t>ХХв</w:t>
      </w:r>
      <w:proofErr w:type="spellEnd"/>
      <w:r w:rsidRPr="00020847">
        <w:rPr>
          <w:rFonts w:ascii="Times New Roman" w:hAnsi="Times New Roman" w:cs="Times New Roman"/>
          <w:sz w:val="24"/>
          <w:szCs w:val="24"/>
        </w:rPr>
        <w:t xml:space="preserve">. на страницах многих </w:t>
      </w:r>
      <w:proofErr w:type="spellStart"/>
      <w:r w:rsidRPr="00020847">
        <w:rPr>
          <w:rFonts w:ascii="Times New Roman" w:hAnsi="Times New Roman" w:cs="Times New Roman"/>
          <w:sz w:val="24"/>
          <w:szCs w:val="24"/>
        </w:rPr>
        <w:t>филосовских</w:t>
      </w:r>
      <w:proofErr w:type="spellEnd"/>
      <w:r w:rsidRPr="00020847">
        <w:rPr>
          <w:rFonts w:ascii="Times New Roman" w:hAnsi="Times New Roman" w:cs="Times New Roman"/>
          <w:sz w:val="24"/>
          <w:szCs w:val="24"/>
        </w:rPr>
        <w:t xml:space="preserve"> и общественно-политических журналов появляются выражения «кризис историзма», «кризис истории». Отрицаются закономерности исторического процесса и прогресс в развитии общества.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Апокалиптическое видение цивилизации было примечательно, в частности для философов конца  </w:t>
      </w:r>
      <w:proofErr w:type="spellStart"/>
      <w:r w:rsidRPr="00020847">
        <w:rPr>
          <w:rFonts w:ascii="Times New Roman" w:hAnsi="Times New Roman" w:cs="Times New Roman"/>
          <w:sz w:val="24"/>
          <w:szCs w:val="24"/>
        </w:rPr>
        <w:t>XIX</w:t>
      </w:r>
      <w:proofErr w:type="gramStart"/>
      <w:r w:rsidRPr="00020847">
        <w:rPr>
          <w:rFonts w:ascii="Times New Roman" w:hAnsi="Times New Roman" w:cs="Times New Roman"/>
          <w:sz w:val="24"/>
          <w:szCs w:val="24"/>
        </w:rPr>
        <w:t>в</w:t>
      </w:r>
      <w:proofErr w:type="spellEnd"/>
      <w:proofErr w:type="gramEnd"/>
      <w:r w:rsidRPr="00020847">
        <w:rPr>
          <w:rFonts w:ascii="Times New Roman" w:hAnsi="Times New Roman" w:cs="Times New Roman"/>
          <w:sz w:val="24"/>
          <w:szCs w:val="24"/>
        </w:rPr>
        <w:t xml:space="preserve">. – начала </w:t>
      </w:r>
      <w:proofErr w:type="spellStart"/>
      <w:r w:rsidRPr="00020847">
        <w:rPr>
          <w:rFonts w:ascii="Times New Roman" w:hAnsi="Times New Roman" w:cs="Times New Roman"/>
          <w:sz w:val="24"/>
          <w:szCs w:val="24"/>
        </w:rPr>
        <w:t>ХХв</w:t>
      </w:r>
      <w:proofErr w:type="spellEnd"/>
      <w:r w:rsidRPr="00020847">
        <w:rPr>
          <w:rFonts w:ascii="Times New Roman" w:hAnsi="Times New Roman" w:cs="Times New Roman"/>
          <w:sz w:val="24"/>
          <w:szCs w:val="24"/>
        </w:rPr>
        <w:t xml:space="preserve">. – Ф. Ницше и  О. Шпенглера. Близкую к </w:t>
      </w:r>
      <w:proofErr w:type="spellStart"/>
      <w:r w:rsidRPr="00020847">
        <w:rPr>
          <w:rFonts w:ascii="Times New Roman" w:hAnsi="Times New Roman" w:cs="Times New Roman"/>
          <w:sz w:val="24"/>
          <w:szCs w:val="24"/>
        </w:rPr>
        <w:t>шпенглеровской</w:t>
      </w:r>
      <w:proofErr w:type="spellEnd"/>
      <w:r w:rsidRPr="00020847">
        <w:rPr>
          <w:rFonts w:ascii="Times New Roman" w:hAnsi="Times New Roman" w:cs="Times New Roman"/>
          <w:sz w:val="24"/>
          <w:szCs w:val="24"/>
        </w:rPr>
        <w:t xml:space="preserve"> философии истории концепцию пропагандировал и известный английский </w:t>
      </w:r>
      <w:proofErr w:type="gramStart"/>
      <w:r w:rsidRPr="00020847">
        <w:rPr>
          <w:rFonts w:ascii="Times New Roman" w:hAnsi="Times New Roman" w:cs="Times New Roman"/>
          <w:sz w:val="24"/>
          <w:szCs w:val="24"/>
        </w:rPr>
        <w:t>историк</w:t>
      </w:r>
      <w:proofErr w:type="gramEnd"/>
      <w:r w:rsidRPr="00020847">
        <w:rPr>
          <w:rFonts w:ascii="Times New Roman" w:hAnsi="Times New Roman" w:cs="Times New Roman"/>
          <w:sz w:val="24"/>
          <w:szCs w:val="24"/>
        </w:rPr>
        <w:t xml:space="preserve"> и социолог А. Тойнби.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 общем итоге в историческом теоретизировании в этот период, по словам академика Е.В. Тарле, наметились два главных направления или две школы – «субъективная» и «объективная».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lastRenderedPageBreak/>
        <w:t xml:space="preserve">   Палитра исторических исследований в </w:t>
      </w:r>
      <w:proofErr w:type="spellStart"/>
      <w:r w:rsidRPr="00020847">
        <w:rPr>
          <w:rFonts w:ascii="Times New Roman" w:hAnsi="Times New Roman" w:cs="Times New Roman"/>
          <w:sz w:val="24"/>
          <w:szCs w:val="24"/>
        </w:rPr>
        <w:t>ХХв</w:t>
      </w:r>
      <w:proofErr w:type="spellEnd"/>
      <w:r w:rsidRPr="00020847">
        <w:rPr>
          <w:rFonts w:ascii="Times New Roman" w:hAnsi="Times New Roman" w:cs="Times New Roman"/>
          <w:sz w:val="24"/>
          <w:szCs w:val="24"/>
        </w:rPr>
        <w:t>. стала богаче и ярче. Расширилась тематика, углубились методы познания действительности в особенности – не без влияния марксизма.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2. С достижениями научно-технической революции в особенности средств массовой информации накопление исторических знаний многократно увеличивалось. Сама историческая наука стала дифференцированной, а не исключительно политической историей.</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История обрела новые объекты исследования – изучение быта, культуры, нравов, развитие идей, науки и техники и т.д.</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Если в  </w:t>
      </w:r>
      <w:proofErr w:type="spellStart"/>
      <w:r w:rsidRPr="00020847">
        <w:rPr>
          <w:rFonts w:ascii="Times New Roman" w:hAnsi="Times New Roman" w:cs="Times New Roman"/>
          <w:sz w:val="24"/>
          <w:szCs w:val="24"/>
        </w:rPr>
        <w:t>XIX</w:t>
      </w:r>
      <w:proofErr w:type="gramStart"/>
      <w:r w:rsidRPr="00020847">
        <w:rPr>
          <w:rFonts w:ascii="Times New Roman" w:hAnsi="Times New Roman" w:cs="Times New Roman"/>
          <w:sz w:val="24"/>
          <w:szCs w:val="24"/>
        </w:rPr>
        <w:t>в</w:t>
      </w:r>
      <w:proofErr w:type="spellEnd"/>
      <w:proofErr w:type="gramEnd"/>
      <w:r w:rsidRPr="00020847">
        <w:rPr>
          <w:rFonts w:ascii="Times New Roman" w:hAnsi="Times New Roman" w:cs="Times New Roman"/>
          <w:sz w:val="24"/>
          <w:szCs w:val="24"/>
        </w:rPr>
        <w:t>. история была в основном занятием профессионалов, то ныне круг причастных к изучению прошлого чрезвычайно расширился. Большое распространение получил жанр «персонифицированной» истории, который позволяет через биографию того или иного видного деятеля понять яснее время, народ, страну, эпоху, и «</w:t>
      </w:r>
      <w:proofErr w:type="spellStart"/>
      <w:r w:rsidRPr="00020847">
        <w:rPr>
          <w:rFonts w:ascii="Times New Roman" w:hAnsi="Times New Roman" w:cs="Times New Roman"/>
          <w:sz w:val="24"/>
          <w:szCs w:val="24"/>
        </w:rPr>
        <w:t>романсированной</w:t>
      </w:r>
      <w:proofErr w:type="spellEnd"/>
      <w:r w:rsidRPr="00020847">
        <w:rPr>
          <w:rFonts w:ascii="Times New Roman" w:hAnsi="Times New Roman" w:cs="Times New Roman"/>
          <w:sz w:val="24"/>
          <w:szCs w:val="24"/>
        </w:rPr>
        <w:t>» истории с прямой речью, диалогами, раскрытием секретных архивов, неопубликованными интервью, что  примечательно для больших журналистских репортажей и детективов.</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Литература: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 Историческая наука (Вопросы методологии) М., 1986 (с12)</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 Ковальченко И.Д. Методы исторического исследования М., 1987 (с45)</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3. Коломийцев В.Ф. Методология истории М., 2001 (с6-30)</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Контрольные вопросы: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1. Как складывались первые представления о методологии истории у древних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греков?</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2. Как развивалась методология истории в эпоху Просвещения?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3. Каков вклад отечественных историков в развитие методологии истории? </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Тема 3 Предмет исторической науки</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r w:rsidRPr="00020847">
        <w:rPr>
          <w:rFonts w:ascii="Times New Roman" w:hAnsi="Times New Roman" w:cs="Times New Roman"/>
          <w:sz w:val="24"/>
          <w:szCs w:val="24"/>
        </w:rPr>
        <w:tab/>
        <w:t>Цель:  Охарактеризовать  предмет исторической науки.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План: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1.Что изучает история.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2. Предмет исторической науки.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r w:rsidRPr="00020847">
        <w:rPr>
          <w:rFonts w:ascii="Times New Roman" w:hAnsi="Times New Roman" w:cs="Times New Roman"/>
          <w:sz w:val="24"/>
          <w:szCs w:val="24"/>
        </w:rPr>
        <w:tab/>
        <w:t xml:space="preserve">История в широком смысле слова  - процесс развития природы и человеческого общества. Изучать историю человеческого общества нельзя изолированно от природы, так как человеческая жизнь  органически  с ней связана. Изучение деятельности людей, процесса развития человечества, накопления знаний о человеческом обществе, характера истолкования тех или иных явлений относится к области  исторической науки. История – не только наука о прошлом. Это наука о поступательном движении человеческого общества « как единого, закономерного во всей своей громадной разносторонности и противоречивости, процесса». Историческая наука призвана не только объяснять прошлое, но и способствовать совершенствованию </w:t>
      </w:r>
      <w:proofErr w:type="gramStart"/>
      <w:r w:rsidRPr="00020847">
        <w:rPr>
          <w:rFonts w:ascii="Times New Roman" w:hAnsi="Times New Roman" w:cs="Times New Roman"/>
          <w:sz w:val="24"/>
          <w:szCs w:val="24"/>
        </w:rPr>
        <w:t>достигнутого</w:t>
      </w:r>
      <w:proofErr w:type="gramEnd"/>
      <w:r w:rsidRPr="00020847">
        <w:rPr>
          <w:rFonts w:ascii="Times New Roman" w:hAnsi="Times New Roman" w:cs="Times New Roman"/>
          <w:sz w:val="24"/>
          <w:szCs w:val="24"/>
        </w:rPr>
        <w:t xml:space="preserve">, предвидеть будущее, раскрывать практическую деятельность, направленную к его осуществлению. Историческая наука занимается не просто изучением минувшего, она раскрывает взаимосвязь прошлого, настоящего и будущего, показывает движение к будущему в борьбе и развитии. Историческая наука позволяет правильно осмыслить процесс общественного развития, найти единство в бесконечном разнообразии событий, образующих историю различных стран, регионов, эпох и периодов. Историческая наука </w:t>
      </w:r>
      <w:r w:rsidRPr="00020847">
        <w:rPr>
          <w:rFonts w:ascii="Times New Roman" w:hAnsi="Times New Roman" w:cs="Times New Roman"/>
          <w:sz w:val="24"/>
          <w:szCs w:val="24"/>
        </w:rPr>
        <w:lastRenderedPageBreak/>
        <w:t>имеет свои специфические особенности. История охватывает всю совокупность явлений общественной жизни, в том числе факты и события минувшего. История является комплексной сферой научного познания общественного развития. Изучением истории накопления исторических знаний и борьбы мнений в области истолкования общественных явлений занимается историография.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r w:rsidRPr="00020847">
        <w:rPr>
          <w:rFonts w:ascii="Times New Roman" w:hAnsi="Times New Roman" w:cs="Times New Roman"/>
          <w:sz w:val="24"/>
          <w:szCs w:val="24"/>
        </w:rPr>
        <w:tab/>
        <w:t>Основой изучения исторических событий являются письменные и материальные источники. Их анализом, систематизацией, классификацией занимается вспомогательная историческая дисциплина – источниковедение. Исторические дисциплины – археология и этнография выделились в самостоятельные научные направления, широко применяющие полевые исследования материальной культуры. Другие вспомогательные дисциплин</w:t>
      </w:r>
      <w:proofErr w:type="gramStart"/>
      <w:r w:rsidRPr="00020847">
        <w:rPr>
          <w:rFonts w:ascii="Times New Roman" w:hAnsi="Times New Roman" w:cs="Times New Roman"/>
          <w:sz w:val="24"/>
          <w:szCs w:val="24"/>
        </w:rPr>
        <w:t>ы–</w:t>
      </w:r>
      <w:proofErr w:type="gramEnd"/>
      <w:r w:rsidRPr="00020847">
        <w:rPr>
          <w:rFonts w:ascii="Times New Roman" w:hAnsi="Times New Roman" w:cs="Times New Roman"/>
          <w:sz w:val="24"/>
          <w:szCs w:val="24"/>
        </w:rPr>
        <w:t xml:space="preserve"> археография, палеография, дипломатика, геральдика, нумизматика, текстология, генеалогия, сфрагистика,  историческая география – позволяют всесторонне исследовать процесс развития человеческого общества. Все исторические дисциплины в совокупности составляют единую  историческую науку с присущими ей закономерностями развития.  </w:t>
      </w:r>
      <w:r w:rsidRPr="00020847">
        <w:rPr>
          <w:rFonts w:ascii="Times New Roman" w:hAnsi="Times New Roman" w:cs="Times New Roman"/>
          <w:sz w:val="24"/>
          <w:szCs w:val="24"/>
        </w:rPr>
        <w:tab/>
      </w:r>
      <w:r w:rsidRPr="00020847">
        <w:rPr>
          <w:rFonts w:ascii="Times New Roman" w:hAnsi="Times New Roman" w:cs="Times New Roman"/>
          <w:sz w:val="24"/>
          <w:szCs w:val="24"/>
        </w:rPr>
        <w:tab/>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Литература:</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Историческая наука. Вопросы методологии.</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Контрольные вопросы:</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Что понимаете под историей в широком смысле слова?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Какие явления относятся к области исторической науки?</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Тема 4 Субъектно-объектные отношения в исторической науке и специфика научного познания.</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План:</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Специфика научного и социального познания.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2.Особенности субъектно-объектных отношений в социально </w:t>
      </w:r>
      <w:proofErr w:type="gramStart"/>
      <w:r w:rsidRPr="00020847">
        <w:rPr>
          <w:rFonts w:ascii="Times New Roman" w:hAnsi="Times New Roman" w:cs="Times New Roman"/>
          <w:sz w:val="24"/>
          <w:szCs w:val="24"/>
        </w:rPr>
        <w:t>–г</w:t>
      </w:r>
      <w:proofErr w:type="gramEnd"/>
      <w:r w:rsidRPr="00020847">
        <w:rPr>
          <w:rFonts w:ascii="Times New Roman" w:hAnsi="Times New Roman" w:cs="Times New Roman"/>
          <w:sz w:val="24"/>
          <w:szCs w:val="24"/>
        </w:rPr>
        <w:t xml:space="preserve">уманитарном познании. </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Все последователи, подчёркивая особенность социального познания, говорят, что в нее постоянно включён субъект, человек. Тут люди – и авторы, и исполнители своей собственной драмы, которую они же и познают. От присутствия субъекты в предмете социального познания отделаться и даже отвлечься нельзя. Поэтому главная задача социальной формы познания – понять чужое, «Я» не в качестве некоего объекта, а как другого субъекта, как субъективно-деятельное начало. То, что субъе</w:t>
      </w:r>
      <w:proofErr w:type="gramStart"/>
      <w:r w:rsidRPr="00020847">
        <w:rPr>
          <w:rFonts w:ascii="Times New Roman" w:hAnsi="Times New Roman" w:cs="Times New Roman"/>
          <w:sz w:val="24"/>
          <w:szCs w:val="24"/>
        </w:rPr>
        <w:t>кт вкл</w:t>
      </w:r>
      <w:proofErr w:type="gramEnd"/>
      <w:r w:rsidRPr="00020847">
        <w:rPr>
          <w:rFonts w:ascii="Times New Roman" w:hAnsi="Times New Roman" w:cs="Times New Roman"/>
          <w:sz w:val="24"/>
          <w:szCs w:val="24"/>
        </w:rPr>
        <w:t>ючён в предмет социального познания придаёт этому предмету исключительную сложность. Здесь приходится учитывать и материальное и идеальное, рациональное и иррациональное, стихийное и сознательное. Здесь бушуют страсти, интересы, цели и т.д. То, что субъе</w:t>
      </w:r>
      <w:proofErr w:type="gramStart"/>
      <w:r w:rsidRPr="00020847">
        <w:rPr>
          <w:rFonts w:ascii="Times New Roman" w:hAnsi="Times New Roman" w:cs="Times New Roman"/>
          <w:sz w:val="24"/>
          <w:szCs w:val="24"/>
        </w:rPr>
        <w:t>кт вкл</w:t>
      </w:r>
      <w:proofErr w:type="gramEnd"/>
      <w:r w:rsidRPr="00020847">
        <w:rPr>
          <w:rFonts w:ascii="Times New Roman" w:hAnsi="Times New Roman" w:cs="Times New Roman"/>
          <w:sz w:val="24"/>
          <w:szCs w:val="24"/>
        </w:rPr>
        <w:t xml:space="preserve">ючён во все объекты социального процесса особо выделяет синергетика. Она говорит о том, что в моменты неустойчивости социальной среды действия каждого отдельного человека могут влиять даже на макросоциальные процессы. Поэтому вполне можно утверждать, что это миф. Будто усилия единичного человека не могут влиять на </w:t>
      </w:r>
      <w:proofErr w:type="spellStart"/>
      <w:r w:rsidRPr="00020847">
        <w:rPr>
          <w:rFonts w:ascii="Times New Roman" w:hAnsi="Times New Roman" w:cs="Times New Roman"/>
          <w:sz w:val="24"/>
          <w:szCs w:val="24"/>
        </w:rPr>
        <w:t>хоз</w:t>
      </w:r>
      <w:proofErr w:type="gramStart"/>
      <w:r w:rsidRPr="00020847">
        <w:rPr>
          <w:rFonts w:ascii="Times New Roman" w:hAnsi="Times New Roman" w:cs="Times New Roman"/>
          <w:sz w:val="24"/>
          <w:szCs w:val="24"/>
        </w:rPr>
        <w:t>.и</w:t>
      </w:r>
      <w:proofErr w:type="gramEnd"/>
      <w:r w:rsidRPr="00020847">
        <w:rPr>
          <w:rFonts w:ascii="Times New Roman" w:hAnsi="Times New Roman" w:cs="Times New Roman"/>
          <w:sz w:val="24"/>
          <w:szCs w:val="24"/>
        </w:rPr>
        <w:t>стории</w:t>
      </w:r>
      <w:proofErr w:type="spellEnd"/>
      <w:r w:rsidRPr="00020847">
        <w:rPr>
          <w:rFonts w:ascii="Times New Roman" w:hAnsi="Times New Roman" w:cs="Times New Roman"/>
          <w:sz w:val="24"/>
          <w:szCs w:val="24"/>
        </w:rPr>
        <w:t>, на макросоциальные процессы.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r w:rsidRPr="00020847">
        <w:rPr>
          <w:rFonts w:ascii="Times New Roman" w:hAnsi="Times New Roman" w:cs="Times New Roman"/>
          <w:sz w:val="24"/>
          <w:szCs w:val="24"/>
        </w:rPr>
        <w:tab/>
        <w:t xml:space="preserve">   К. Поппер говорит о необходимости  учёта другой стороны субъекта – субъективных пристрастий в познании (классовый интерес, национальность, язык и т.д.). От них нельзя освободиться. Но, тем не менее, мы можем освободиться от них: критически подхода к себе, прислушиваясь к мнению других. Особенно это важно в гуманитарных науках, где личность автора огромна, «личный момент».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lastRenderedPageBreak/>
        <w:tab/>
        <w:t xml:space="preserve">   Сам субъект познания в гуманитарных науках подходит к познанию других субъектов с позиции условно  5 (пяти</w:t>
      </w:r>
      <w:proofErr w:type="gramStart"/>
      <w:r w:rsidRPr="00020847">
        <w:rPr>
          <w:rFonts w:ascii="Times New Roman" w:hAnsi="Times New Roman" w:cs="Times New Roman"/>
          <w:sz w:val="24"/>
          <w:szCs w:val="24"/>
        </w:rPr>
        <w:t>)п</w:t>
      </w:r>
      <w:proofErr w:type="gramEnd"/>
      <w:r w:rsidRPr="00020847">
        <w:rPr>
          <w:rFonts w:ascii="Times New Roman" w:hAnsi="Times New Roman" w:cs="Times New Roman"/>
          <w:sz w:val="24"/>
          <w:szCs w:val="24"/>
        </w:rPr>
        <w:t>одходов:1) рационализирующая личность; 2) наивный учёный; 3) личность практикующая обработку данных; 4) когнитивный скряга; 5) мотивированный тактик (социальный агент).</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1)Рационализирующая личность. При таком познании то, что познаётся, а именно субъект рассматривается главным образом с позиции того, как он рационально решает возникающие проблемы.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2)Наивный учёный. Здесь главным выступает </w:t>
      </w:r>
      <w:proofErr w:type="gramStart"/>
      <w:r w:rsidRPr="00020847">
        <w:rPr>
          <w:rFonts w:ascii="Times New Roman" w:hAnsi="Times New Roman" w:cs="Times New Roman"/>
          <w:sz w:val="24"/>
          <w:szCs w:val="24"/>
        </w:rPr>
        <w:t>другое</w:t>
      </w:r>
      <w:proofErr w:type="gramEnd"/>
      <w:r w:rsidRPr="00020847">
        <w:rPr>
          <w:rFonts w:ascii="Times New Roman" w:hAnsi="Times New Roman" w:cs="Times New Roman"/>
          <w:sz w:val="24"/>
          <w:szCs w:val="24"/>
        </w:rPr>
        <w:t>. Познающим субъект (исследователь) выступает неким наивным учёным, который подходит  к познанию социального мира упрощенно, особенно не входя в глубину.</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3)Личность, практикующая обработку данных. Здесь социальное познание опирается не на теоретические спекуляции (наивные теории), а на непосредственные данные, которые </w:t>
      </w:r>
      <w:proofErr w:type="gramStart"/>
      <w:r w:rsidRPr="00020847">
        <w:rPr>
          <w:rFonts w:ascii="Times New Roman" w:hAnsi="Times New Roman" w:cs="Times New Roman"/>
          <w:sz w:val="24"/>
          <w:szCs w:val="24"/>
        </w:rPr>
        <w:t>становятся ему доступны</w:t>
      </w:r>
      <w:proofErr w:type="gramEnd"/>
      <w:r w:rsidRPr="00020847">
        <w:rPr>
          <w:rFonts w:ascii="Times New Roman" w:hAnsi="Times New Roman" w:cs="Times New Roman"/>
          <w:sz w:val="24"/>
          <w:szCs w:val="24"/>
        </w:rPr>
        <w:t>. Совокупность этих данных обрабатывается, например, по принципу простого сложения, по среднему арифметическому и т. д. Нередко как бы автоматически.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4)Когнитивный </w:t>
      </w:r>
      <w:proofErr w:type="gramStart"/>
      <w:r w:rsidRPr="00020847">
        <w:rPr>
          <w:rFonts w:ascii="Times New Roman" w:hAnsi="Times New Roman" w:cs="Times New Roman"/>
          <w:sz w:val="24"/>
          <w:szCs w:val="24"/>
        </w:rPr>
        <w:t>скряга</w:t>
      </w:r>
      <w:proofErr w:type="gramEnd"/>
      <w:r w:rsidRPr="00020847">
        <w:rPr>
          <w:rFonts w:ascii="Times New Roman" w:hAnsi="Times New Roman" w:cs="Times New Roman"/>
          <w:sz w:val="24"/>
          <w:szCs w:val="24"/>
        </w:rPr>
        <w:t xml:space="preserve">. Здесь в социальном познании превалирует быстрые и экономные способы объяснения, стереотипы. Здесь предпочитают иметь дело с информацией, которая бросается в глаза, отсеивается та, которая требует излишнего напряжения. Отсюда такие люди бывают зациклены на той информации, которая может быть и необходима, но не в данном конкретном случае.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5) Мотивированный тактик (социальный агент). В противоположность когнитивному лентяю (четвёртому) – «думающий </w:t>
      </w:r>
      <w:proofErr w:type="gramStart"/>
      <w:r w:rsidRPr="00020847">
        <w:rPr>
          <w:rFonts w:ascii="Times New Roman" w:hAnsi="Times New Roman" w:cs="Times New Roman"/>
          <w:sz w:val="24"/>
          <w:szCs w:val="24"/>
        </w:rPr>
        <w:t>человек</w:t>
      </w:r>
      <w:proofErr w:type="gramEnd"/>
      <w:r w:rsidRPr="00020847">
        <w:rPr>
          <w:rFonts w:ascii="Times New Roman" w:hAnsi="Times New Roman" w:cs="Times New Roman"/>
          <w:sz w:val="24"/>
          <w:szCs w:val="24"/>
        </w:rPr>
        <w:t xml:space="preserve"> полностью вовлечённый в процесс мышления, осуществляющий свою стратегию, руководствуясь целями, мотивами, потребностями».</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Литература: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«Теория и жизненный мир человека». М,1995.</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r>
      <w:proofErr w:type="spellStart"/>
      <w:r w:rsidRPr="00020847">
        <w:rPr>
          <w:rFonts w:ascii="Times New Roman" w:hAnsi="Times New Roman" w:cs="Times New Roman"/>
          <w:sz w:val="24"/>
          <w:szCs w:val="24"/>
        </w:rPr>
        <w:t>Бубер</w:t>
      </w:r>
      <w:proofErr w:type="spellEnd"/>
      <w:r w:rsidRPr="00020847">
        <w:rPr>
          <w:rFonts w:ascii="Times New Roman" w:hAnsi="Times New Roman" w:cs="Times New Roman"/>
          <w:sz w:val="24"/>
          <w:szCs w:val="24"/>
        </w:rPr>
        <w:t xml:space="preserve"> М. «Я и ты». М,1993</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Контрольные вопросы.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Что такое наука?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 xml:space="preserve">Чем отличается научное познание от </w:t>
      </w:r>
      <w:proofErr w:type="gramStart"/>
      <w:r w:rsidRPr="00020847">
        <w:rPr>
          <w:rFonts w:ascii="Times New Roman" w:hAnsi="Times New Roman" w:cs="Times New Roman"/>
          <w:sz w:val="24"/>
          <w:szCs w:val="24"/>
        </w:rPr>
        <w:t>обыденного</w:t>
      </w:r>
      <w:proofErr w:type="gramEnd"/>
      <w:r w:rsidRPr="00020847">
        <w:rPr>
          <w:rFonts w:ascii="Times New Roman" w:hAnsi="Times New Roman" w:cs="Times New Roman"/>
          <w:sz w:val="24"/>
          <w:szCs w:val="24"/>
        </w:rPr>
        <w:t>?</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3.</w:t>
      </w:r>
      <w:r w:rsidRPr="00020847">
        <w:rPr>
          <w:rFonts w:ascii="Times New Roman" w:hAnsi="Times New Roman" w:cs="Times New Roman"/>
          <w:sz w:val="24"/>
          <w:szCs w:val="24"/>
        </w:rPr>
        <w:tab/>
        <w:t>В чём особенность субъектно-объектного познания общества?</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Тема 5 Современные проблемы изучения истории, исторической науки</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Цель: - охарактеризовать проблемы изучения истории и исторической науки на современном этапе.</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План:</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Историческое сознание и историческая память.</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 xml:space="preserve">Историческое сознание и историческая наука. </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Историческое сознание – память о прошлом и интерес к нему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свойственно в той или иной степени всем людям и народам. Вместе с тем и само отношение к прошлому, и способы получения информации о нем чрезвычайно разнообразны, что позволяет говорить о существовании разных типов исторического сознания. Основное различие между ними определяется двумя факторами: во-первых, разными пропорциями эмоционального и рационального отношения к прошлому; во-</w:t>
      </w:r>
      <w:r w:rsidRPr="00020847">
        <w:rPr>
          <w:rFonts w:ascii="Times New Roman" w:hAnsi="Times New Roman" w:cs="Times New Roman"/>
          <w:sz w:val="24"/>
          <w:szCs w:val="24"/>
        </w:rPr>
        <w:lastRenderedPageBreak/>
        <w:t>вторых, степенью достоверности той картины, которая воссоздается на основе отдельных исторических свидетельств.</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Состав исторической памяти во многом зависит от субъективных и эмоциональных аспектов: сообщество вольно или не невольно обращается к прошлому как источнику информации. </w:t>
      </w:r>
      <w:proofErr w:type="gramStart"/>
      <w:r w:rsidRPr="00020847">
        <w:rPr>
          <w:rFonts w:ascii="Times New Roman" w:hAnsi="Times New Roman" w:cs="Times New Roman"/>
          <w:sz w:val="24"/>
          <w:szCs w:val="24"/>
        </w:rPr>
        <w:t>Массовое сознание воспринимает прошлое эмоционально, ищет в нем подтверждение собственных ожиданий и предпочтений, с легкостью стирает границы между достоверной и вымышленной картинами событий.</w:t>
      </w:r>
      <w:proofErr w:type="gramEnd"/>
      <w:r w:rsidRPr="00020847">
        <w:rPr>
          <w:rFonts w:ascii="Times New Roman" w:hAnsi="Times New Roman" w:cs="Times New Roman"/>
          <w:sz w:val="24"/>
          <w:szCs w:val="24"/>
        </w:rPr>
        <w:t xml:space="preserve"> Социальная, или культурная, память указывает на неразрывную связь  поколений, дает примеры опыта, который может быть использован в настоящем. </w:t>
      </w:r>
      <w:proofErr w:type="gramStart"/>
      <w:r w:rsidRPr="00020847">
        <w:rPr>
          <w:rFonts w:ascii="Times New Roman" w:hAnsi="Times New Roman" w:cs="Times New Roman"/>
          <w:sz w:val="24"/>
          <w:szCs w:val="24"/>
        </w:rPr>
        <w:t>В основе научного исторического сознания – признание различия между прошлым и настоящим, требование достоверности информации, на основании которой прошлое может быть восстановлено, постоянные сомнения относительно того, в какой степени исторические явления могут быть сопоставлены с фактами современной жизни, без которой современное общество не может осознать себя и определить пути развития, критически оценивается наукой с точки зрения способов и возможностей применения этого</w:t>
      </w:r>
      <w:proofErr w:type="gramEnd"/>
      <w:r w:rsidRPr="00020847">
        <w:rPr>
          <w:rFonts w:ascii="Times New Roman" w:hAnsi="Times New Roman" w:cs="Times New Roman"/>
          <w:sz w:val="24"/>
          <w:szCs w:val="24"/>
        </w:rPr>
        <w:t xml:space="preserve"> опыта.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История – это наука, изучающая человеческое общество в его                развитии. Две главных особенности отличают историю от других наук о человеке. Первая связана с тем, что история имеет дело с уникальными и неповторимыми событиями и должна заниматься конкретными явлениями. Все это позволяет считать историю эмпирической наукой, т.е. дисциплиной, призванной с максимальной полнотой устанавливать, классифицировать и описывать факты прошлого. Вторая особенность истории – это чрезвычайная широта ее исследовательского поля. Фактом истории, а значит, и предметом  изучения, может быть любое проявление человеческой деятельности. Историк, в отличие от специалистов в других социальных науках, имеет дело с явлениями самых разных типов.</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Предмет исследования сближает историка со специалистами в областях экономики, права, социологии, литературоведения и истории искусства. История – самая универсальная из всех социальных наук, так как все они связаны с ней корнями и происходят из интереса человеческого общества к своему прошлому.</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В своем исследовании прошлого именно ввиду его многообразия историки должны учитывать и использовать идеи, понятия и выводы, сформулированные иными социальными науками.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Социология, философия, психология создают теории и понятия, которые историк может применять в своем исследовании, поставляя им в свою очередь «обработанное сырье» для обобщения и формулировки законов.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История – это эмпирическая наука, изучающая отдельные события и явления. Историк сосредоточен на многообразии социальной жизни. Его задача – определить особенности существования общества в конкретный период времени, в конкретных обстоятельствах и в конкретном месте.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Историческая наука, которая изначально была связана со стремлением общества понять закономерности своего становления, стала два столетия назад родоначальницей целого спектра самостоятельных наук об обществе. В настоящее время она обращается к теоретическим моделям и схемам социологии, антропологии, экономики и психологии как инструментам познания общества и одновременно испытывает эти теории на истинность.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Литература: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  Л.П. Репина, В.В. Зверева, М.Ю. Парамонова История исторического знания. М, 2004.</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Контрольные вопросы: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Может ли современный историк, разделяющий ценности демократии и свободы личности быть беспристрастен в изучении социальной и политической жизни античности?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lastRenderedPageBreak/>
        <w:t>2.</w:t>
      </w:r>
      <w:r w:rsidRPr="00020847">
        <w:rPr>
          <w:rFonts w:ascii="Times New Roman" w:hAnsi="Times New Roman" w:cs="Times New Roman"/>
          <w:sz w:val="24"/>
          <w:szCs w:val="24"/>
        </w:rPr>
        <w:tab/>
        <w:t>В чем различия подходов историков и социологов в изучение человеческого общества?</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Тема 6 Структура исторического исследования.</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Цель: - дать характеристику структуры исторического исследования.</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План: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   Исторический источник</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   Событие и факт.</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1. Понятие исторического источника относится к числу наиболее </w:t>
      </w:r>
      <w:proofErr w:type="gramStart"/>
      <w:r w:rsidRPr="00020847">
        <w:rPr>
          <w:rFonts w:ascii="Times New Roman" w:hAnsi="Times New Roman" w:cs="Times New Roman"/>
          <w:sz w:val="24"/>
          <w:szCs w:val="24"/>
        </w:rPr>
        <w:t>важных</w:t>
      </w:r>
      <w:proofErr w:type="gramEnd"/>
      <w:r w:rsidRPr="00020847">
        <w:rPr>
          <w:rFonts w:ascii="Times New Roman" w:hAnsi="Times New Roman" w:cs="Times New Roman"/>
          <w:sz w:val="24"/>
          <w:szCs w:val="24"/>
        </w:rPr>
        <w:t xml:space="preserve"> для исторической дисциплины. Источник-свидетельство прошлого, попадающее в сферу внимания исследователя (будь то рукопись, картина, документ, обряд, предмет и т.п.), которое может быть использовано как основание для какого-либо утверждения о прошлом. По общему убеждению исследователей, без источника история невозможна. Ее нередко характеризуют как область знания, изучающую исторические свидетельства прошлого. На основе информации, полученной в результате аналитической работы с источником, историк создает собственный образ прошлого.</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Решающим фактором расширения круга источников были изменения в самой исторической науке -  переопределение ее предмета и совершенствование методов научного исследования.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Иными словами, в качестве источника может быть рассмотрено любое историческое свидетельство, в котором запечатлены культурные смыслы своего времени. Источники разных видов – письменные и невербальные, т.е. не облеченные в слова, могут быть «прочитаны» историком как особый текст.</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Для понимания источника необходимо учитывать социальн</w:t>
      </w:r>
      <w:proofErr w:type="gramStart"/>
      <w:r w:rsidRPr="00020847">
        <w:rPr>
          <w:rFonts w:ascii="Times New Roman" w:hAnsi="Times New Roman" w:cs="Times New Roman"/>
          <w:sz w:val="24"/>
          <w:szCs w:val="24"/>
        </w:rPr>
        <w:t>о-</w:t>
      </w:r>
      <w:proofErr w:type="gramEnd"/>
      <w:r w:rsidRPr="00020847">
        <w:rPr>
          <w:rFonts w:ascii="Times New Roman" w:hAnsi="Times New Roman" w:cs="Times New Roman"/>
          <w:sz w:val="24"/>
          <w:szCs w:val="24"/>
        </w:rPr>
        <w:t xml:space="preserve"> исторические условия его возникновения и конкретные обстоятельства создания.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roofErr w:type="gramStart"/>
      <w:r w:rsidRPr="00020847">
        <w:rPr>
          <w:rFonts w:ascii="Times New Roman" w:hAnsi="Times New Roman" w:cs="Times New Roman"/>
          <w:sz w:val="24"/>
          <w:szCs w:val="24"/>
        </w:rPr>
        <w:t>По словам А.Я. Гуревича,  «историк находится в постоянном единоборстве с источником, ибо последний представляет собой одновременно и единственное средство познания, и ту преграду, природу которой необходимо по возможности глубоко исследовать… Он по необходимости погружается в область представлений авторов исторических источников, в ту систему культурных стереотипов и ходов мысли, которая была неотъемлемой стороной их творчества».</w:t>
      </w:r>
      <w:proofErr w:type="gramEnd"/>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2. Событие и факт – важные исторические категории. При кажущейся своей простоте, эти понятия достаточно трудны для определения. Со второй половины XIX в. и вплоть до настоящего времени историки дискутируют о природе и сущности исторических событий и фактов.</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Событие – нечто произошедшее, свершившееся; то, что попало в сферу внимания исследователя. Историю часто понимают в связи с ее отношением к событиям. В словарях история может определяться как систематический упорядоченный рассказ о событиях или как область знания, фиксирующая и объясняющая события прошлого. Со времен античности история мыслилась как  </w:t>
      </w:r>
      <w:proofErr w:type="spellStart"/>
      <w:r w:rsidRPr="00020847">
        <w:rPr>
          <w:rFonts w:ascii="Times New Roman" w:hAnsi="Times New Roman" w:cs="Times New Roman"/>
          <w:sz w:val="24"/>
          <w:szCs w:val="24"/>
        </w:rPr>
        <w:t>res</w:t>
      </w:r>
      <w:proofErr w:type="spellEnd"/>
      <w:r w:rsidRPr="00020847">
        <w:rPr>
          <w:rFonts w:ascii="Times New Roman" w:hAnsi="Times New Roman" w:cs="Times New Roman"/>
          <w:sz w:val="24"/>
          <w:szCs w:val="24"/>
        </w:rPr>
        <w:t xml:space="preserve"> </w:t>
      </w:r>
      <w:proofErr w:type="spellStart"/>
      <w:r w:rsidRPr="00020847">
        <w:rPr>
          <w:rFonts w:ascii="Times New Roman" w:hAnsi="Times New Roman" w:cs="Times New Roman"/>
          <w:sz w:val="24"/>
          <w:szCs w:val="24"/>
        </w:rPr>
        <w:t>gestae</w:t>
      </w:r>
      <w:proofErr w:type="spellEnd"/>
      <w:r w:rsidRPr="00020847">
        <w:rPr>
          <w:rFonts w:ascii="Times New Roman" w:hAnsi="Times New Roman" w:cs="Times New Roman"/>
          <w:sz w:val="24"/>
          <w:szCs w:val="24"/>
        </w:rPr>
        <w:t xml:space="preserve"> (деяния) – повествование о выдающихся политических событиях. В современном обществе распространено представление о том, что задача историка состоит в правдивом описании и объяснении событий прошлого.</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В историческом знании существуют разные интерпретации события. Условно их можно  разделить на </w:t>
      </w:r>
      <w:proofErr w:type="gramStart"/>
      <w:r w:rsidRPr="00020847">
        <w:rPr>
          <w:rFonts w:ascii="Times New Roman" w:hAnsi="Times New Roman" w:cs="Times New Roman"/>
          <w:sz w:val="24"/>
          <w:szCs w:val="24"/>
        </w:rPr>
        <w:t>реалистическую</w:t>
      </w:r>
      <w:proofErr w:type="gramEnd"/>
      <w:r w:rsidRPr="00020847">
        <w:rPr>
          <w:rFonts w:ascii="Times New Roman" w:hAnsi="Times New Roman" w:cs="Times New Roman"/>
          <w:sz w:val="24"/>
          <w:szCs w:val="24"/>
        </w:rPr>
        <w:t xml:space="preserve"> и конструктивистскую. Согласно более распространенной реалистической интерпретации все</w:t>
      </w:r>
      <w:proofErr w:type="gramStart"/>
      <w:r w:rsidRPr="00020847">
        <w:rPr>
          <w:rFonts w:ascii="Times New Roman" w:hAnsi="Times New Roman" w:cs="Times New Roman"/>
          <w:sz w:val="24"/>
          <w:szCs w:val="24"/>
        </w:rPr>
        <w:t xml:space="preserve"> ,</w:t>
      </w:r>
      <w:proofErr w:type="gramEnd"/>
      <w:r w:rsidRPr="00020847">
        <w:rPr>
          <w:rFonts w:ascii="Times New Roman" w:hAnsi="Times New Roman" w:cs="Times New Roman"/>
          <w:sz w:val="24"/>
          <w:szCs w:val="24"/>
        </w:rPr>
        <w:t xml:space="preserve"> что случилось в прошлом, неизменно, имеет свою структуру и зафиксировано в источниках. События, таким образом, являются «сырьем» для историка. Работа исследователя, в соответствии с такой позицией, оценивается с </w:t>
      </w:r>
      <w:r w:rsidRPr="00020847">
        <w:rPr>
          <w:rFonts w:ascii="Times New Roman" w:hAnsi="Times New Roman" w:cs="Times New Roman"/>
          <w:sz w:val="24"/>
          <w:szCs w:val="24"/>
        </w:rPr>
        <w:lastRenderedPageBreak/>
        <w:t>точки зрения правдивости, адекватности изложения материала по отношению к событиям прошлого.</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Сторонники конструктивистской интерпретации  утверждают, что события не существуют независимо от исследователя. Историк, работая с разнообразными источниками, делает умозаключение о </w:t>
      </w:r>
      <w:proofErr w:type="gramStart"/>
      <w:r w:rsidRPr="00020847">
        <w:rPr>
          <w:rFonts w:ascii="Times New Roman" w:hAnsi="Times New Roman" w:cs="Times New Roman"/>
          <w:sz w:val="24"/>
          <w:szCs w:val="24"/>
        </w:rPr>
        <w:t>произошедшем</w:t>
      </w:r>
      <w:proofErr w:type="gramEnd"/>
      <w:r w:rsidRPr="00020847">
        <w:rPr>
          <w:rFonts w:ascii="Times New Roman" w:hAnsi="Times New Roman" w:cs="Times New Roman"/>
          <w:sz w:val="24"/>
          <w:szCs w:val="24"/>
        </w:rPr>
        <w:t>, создает интеллектуальную конструкцию события. Таким образом, событие можно в какой-то мере рассматривать как произведение труда историка. Исследователь не описывает нечто, открыто лежащее перед ним, но «учреждает» событие, которое позволяет сгруппировать отдельные «голоса» прошлого, придать смысл свидетельствам источников.</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 рассуждениях историков XIX-XX вв. понятие «событие» нередко пересекается с понятием «факт». В целом, если событие запечатлевает нечто произошедшее, то факт можно рассматривать как утверждение о событии.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roofErr w:type="gramStart"/>
      <w:r w:rsidRPr="00020847">
        <w:rPr>
          <w:rFonts w:ascii="Times New Roman" w:hAnsi="Times New Roman" w:cs="Times New Roman"/>
          <w:sz w:val="24"/>
          <w:szCs w:val="24"/>
        </w:rPr>
        <w:t>Понятие «факт» (</w:t>
      </w:r>
      <w:proofErr w:type="spellStart"/>
      <w:r w:rsidRPr="00020847">
        <w:rPr>
          <w:rFonts w:ascii="Times New Roman" w:hAnsi="Times New Roman" w:cs="Times New Roman"/>
          <w:sz w:val="24"/>
          <w:szCs w:val="24"/>
        </w:rPr>
        <w:t>лат.factum</w:t>
      </w:r>
      <w:proofErr w:type="spellEnd"/>
      <w:r w:rsidRPr="00020847">
        <w:rPr>
          <w:rFonts w:ascii="Times New Roman" w:hAnsi="Times New Roman" w:cs="Times New Roman"/>
          <w:sz w:val="24"/>
          <w:szCs w:val="24"/>
        </w:rPr>
        <w:t xml:space="preserve"> – сделанное) имеет, по меньшей мере, два значения: одно указывает на что-либо совершившееся; другое – на достоверность, подлинность свидетельства о произошедшем.</w:t>
      </w:r>
      <w:proofErr w:type="gramEnd"/>
      <w:r w:rsidRPr="00020847">
        <w:rPr>
          <w:rFonts w:ascii="Times New Roman" w:hAnsi="Times New Roman" w:cs="Times New Roman"/>
          <w:sz w:val="24"/>
          <w:szCs w:val="24"/>
        </w:rPr>
        <w:t xml:space="preserve"> В XIX-XX вв. в интеллектуальной культуре Запада укоренилось представление, что профессиональная история отличается от других форм рассказа о прошлом тем, что основана на фактах, и этот базис отделяет историю от мифа, легенд, вымысла.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 XIX вв. позитивистской историографии сложился своеобразный культ факта. Исследователю надлежало находить факты в источниках, с помощью критических процедур отделять от фактов все достоверное, неважное, привнесенное, подобно тому, как археолог очищает от земли керамический обломок. Без фактов история лишается почвы; факты придают истории статус объективной, доказательной, научной дисциплины. В свою очередь, без деятельности историка факт утрачивает смысл.</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Понятие достоверного факта стало краеугольным камнем профессиональной исторической науки XIX в. Немецкий историк Леопольд фон Ранке писал, что, по его мнению, исторические свидетельства более интересны, чем романы таких писателей, как Вальтер Скотт. </w:t>
      </w:r>
      <w:proofErr w:type="gramStart"/>
      <w:r w:rsidRPr="00020847">
        <w:rPr>
          <w:rFonts w:ascii="Times New Roman" w:hAnsi="Times New Roman" w:cs="Times New Roman"/>
          <w:sz w:val="24"/>
          <w:szCs w:val="24"/>
        </w:rPr>
        <w:t>Для</w:t>
      </w:r>
      <w:proofErr w:type="gramEnd"/>
      <w:r w:rsidRPr="00020847">
        <w:rPr>
          <w:rFonts w:ascii="Times New Roman" w:hAnsi="Times New Roman" w:cs="Times New Roman"/>
          <w:sz w:val="24"/>
          <w:szCs w:val="24"/>
        </w:rPr>
        <w:t xml:space="preserve"> Ранке «высшим законом» было строгое следование фактам, как привлекательным, так и нелицеприятным. Даже незначительный исторический факт обладал большей притягательностью, чем самое грандиозное вымышленное событие.</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Различные модификации этих взглядов бытуют и поныне, однако в  XIX  в. понятие исторического факта перестало быть столь однозначным и очевидным. По мнению итальянского философа </w:t>
      </w:r>
      <w:proofErr w:type="spellStart"/>
      <w:r w:rsidRPr="00020847">
        <w:rPr>
          <w:rFonts w:ascii="Times New Roman" w:hAnsi="Times New Roman" w:cs="Times New Roman"/>
          <w:sz w:val="24"/>
          <w:szCs w:val="24"/>
        </w:rPr>
        <w:t>Бенедетто</w:t>
      </w:r>
      <w:proofErr w:type="spellEnd"/>
      <w:r w:rsidRPr="00020847">
        <w:rPr>
          <w:rFonts w:ascii="Times New Roman" w:hAnsi="Times New Roman" w:cs="Times New Roman"/>
          <w:sz w:val="24"/>
          <w:szCs w:val="24"/>
        </w:rPr>
        <w:t xml:space="preserve"> </w:t>
      </w:r>
      <w:proofErr w:type="spellStart"/>
      <w:r w:rsidRPr="00020847">
        <w:rPr>
          <w:rFonts w:ascii="Times New Roman" w:hAnsi="Times New Roman" w:cs="Times New Roman"/>
          <w:sz w:val="24"/>
          <w:szCs w:val="24"/>
        </w:rPr>
        <w:t>Кроче</w:t>
      </w:r>
      <w:proofErr w:type="spellEnd"/>
      <w:r w:rsidRPr="00020847">
        <w:rPr>
          <w:rFonts w:ascii="Times New Roman" w:hAnsi="Times New Roman" w:cs="Times New Roman"/>
          <w:sz w:val="24"/>
          <w:szCs w:val="24"/>
        </w:rPr>
        <w:t>, факты не находятся где-то рядом в готовом виде, они формулируются, выдвигаются историками в соответствии с их целями. Факт не пребывает сам по себе, вне сознания исследователя, а создается его разумом и воображением. Таким образом, факт представляет собой не отправной пункт, но скорее, продукт работы историка. Это положение поставило под сомнение распространенную идею о том, что факт может существовать, отдельно от его интерпретации.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 любом научном исследовании существует непосредственная связь между фактами и достоверностью научной теории, поскольку знание, не подтвержденное фактами,- это уже не знание, а </w:t>
      </w:r>
      <w:proofErr w:type="gramStart"/>
      <w:r w:rsidRPr="00020847">
        <w:rPr>
          <w:rFonts w:ascii="Times New Roman" w:hAnsi="Times New Roman" w:cs="Times New Roman"/>
          <w:sz w:val="24"/>
          <w:szCs w:val="24"/>
        </w:rPr>
        <w:t>домысел</w:t>
      </w:r>
      <w:proofErr w:type="gramEnd"/>
      <w:r w:rsidRPr="00020847">
        <w:rPr>
          <w:rFonts w:ascii="Times New Roman" w:hAnsi="Times New Roman" w:cs="Times New Roman"/>
          <w:sz w:val="24"/>
          <w:szCs w:val="24"/>
        </w:rPr>
        <w:t>. Как и всякая наука, история зиждется на фактах.</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Таким образом, исторический факт – это фрагмент исследуемой исторической действительности, воссозданный в процессе активной, творческой работы историка. Своей реконструктивной работой, сопоставлением и </w:t>
      </w:r>
      <w:proofErr w:type="spellStart"/>
      <w:r w:rsidRPr="00020847">
        <w:rPr>
          <w:rFonts w:ascii="Times New Roman" w:hAnsi="Times New Roman" w:cs="Times New Roman"/>
          <w:sz w:val="24"/>
          <w:szCs w:val="24"/>
        </w:rPr>
        <w:t>взаимодополнением</w:t>
      </w:r>
      <w:proofErr w:type="spellEnd"/>
      <w:r w:rsidRPr="00020847">
        <w:rPr>
          <w:rFonts w:ascii="Times New Roman" w:hAnsi="Times New Roman" w:cs="Times New Roman"/>
          <w:sz w:val="24"/>
          <w:szCs w:val="24"/>
        </w:rPr>
        <w:t xml:space="preserve"> многих источников, их осмыслением, заполняя «белые пятна», исправляя искажения и счищая наслоения произвольных интерпретаций, он устанавливает, что «донесенное»  источником событие – действительно факт.</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Литература: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lastRenderedPageBreak/>
        <w:t>1.</w:t>
      </w:r>
      <w:r w:rsidRPr="00020847">
        <w:rPr>
          <w:rFonts w:ascii="Times New Roman" w:hAnsi="Times New Roman" w:cs="Times New Roman"/>
          <w:sz w:val="24"/>
          <w:szCs w:val="24"/>
        </w:rPr>
        <w:tab/>
        <w:t xml:space="preserve">Репина Л.П., Зверева В.В., Парамонова М. Ю. История исторического знания  М, 2004 г.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 xml:space="preserve">Историческая наука. Вопросы методологии    М, 1986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Контрольные вопросы: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 Какую роль играет исторический источник в познании прошлого?</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 Что такое исторический факт?</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3. Чем отличается историческое событие от исторического факта?</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Тема 7. Место количественных методов в исторических исследованиях.</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Цель: Определить место количественных методов в исторических исследованиях.</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План:</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r>
      <w:proofErr w:type="gramStart"/>
      <w:r w:rsidRPr="00020847">
        <w:rPr>
          <w:rFonts w:ascii="Times New Roman" w:hAnsi="Times New Roman" w:cs="Times New Roman"/>
          <w:sz w:val="24"/>
          <w:szCs w:val="24"/>
        </w:rPr>
        <w:t>Актуализация   использования   количественных  методов  в исторических  исследования.</w:t>
      </w:r>
      <w:proofErr w:type="gramEnd"/>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 xml:space="preserve">Сущность количественного анализа и методов в исторических    исследованиях.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Отличительной чертой развития науки в эпоху научно-технической революции является ее все углубляющаяся математизация и машинизация. Сейчас уже нет таких областей науки, в которые в той или иной мере не вторглись бы математические методы, электронно-вычислительные машины и другая техника. Безусловно, этому во многом содействуют успехи в развитии прикладного математики и электронной, прежде всего вычислительной, техники.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Однако было бы ошибочно приписывать интенсивный процесс математизации науки лишь успехам в развитии математики и ЭВМ. Основа этого процесс</w:t>
      </w:r>
      <w:proofErr w:type="gramStart"/>
      <w:r w:rsidRPr="00020847">
        <w:rPr>
          <w:rFonts w:ascii="Times New Roman" w:hAnsi="Times New Roman" w:cs="Times New Roman"/>
          <w:sz w:val="24"/>
          <w:szCs w:val="24"/>
        </w:rPr>
        <w:t>а-</w:t>
      </w:r>
      <w:proofErr w:type="gramEnd"/>
      <w:r w:rsidRPr="00020847">
        <w:rPr>
          <w:rFonts w:ascii="Times New Roman" w:hAnsi="Times New Roman" w:cs="Times New Roman"/>
          <w:sz w:val="24"/>
          <w:szCs w:val="24"/>
        </w:rPr>
        <w:t xml:space="preserve"> внутренние тенденции, присущие развитию самой науки, а также потребности человеческой практики, составной частью которой является и наука.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 развитии науки всегда имела место тенденция к выявлению количественных характеристик изучаемых явлений и пр</w:t>
      </w:r>
      <w:bookmarkStart w:id="0" w:name="_GoBack"/>
      <w:bookmarkEnd w:id="0"/>
      <w:r w:rsidRPr="00020847">
        <w:rPr>
          <w:rFonts w:ascii="Times New Roman" w:hAnsi="Times New Roman" w:cs="Times New Roman"/>
          <w:sz w:val="24"/>
          <w:szCs w:val="24"/>
        </w:rPr>
        <w:t xml:space="preserve">оцессов объективного мира природы и общества, к количественной оценке черт, свойств и сущности этих явлений к применению тех или иных математических методов и анализа конкретных данных. Такая тенденция обусловлена тем, что повсюду в природе и обществе имеет место единство количества и качества. Сущность явления, которая и выражает его качественную определённость, раскрывается в полной мере только тогда, когда выявлена количественная мера данного качества.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Теперь во всех областях науки исследователям, с одной стороны, приходится оперировать огромным объемом уже накопленных знаний, а с другой – привлекать все больше новых фактических данных, чтобы продвинуться вперёд в изучении явлений и процессов. Это выдвигает сложные задачи не только в области систематизации, хранения и использования накопленных знаний, но и в сфере поведения новых научных исследований. Решение таких задач невозможно без широкого применения количественных и машинных методов выявления, обработки и анализа конкретно-научных данных.</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Важная черта в развитии </w:t>
      </w:r>
      <w:proofErr w:type="gramStart"/>
      <w:r w:rsidRPr="00020847">
        <w:rPr>
          <w:rFonts w:ascii="Times New Roman" w:hAnsi="Times New Roman" w:cs="Times New Roman"/>
          <w:sz w:val="24"/>
          <w:szCs w:val="24"/>
        </w:rPr>
        <w:t>современной</w:t>
      </w:r>
      <w:proofErr w:type="gramEnd"/>
      <w:r w:rsidRPr="00020847">
        <w:rPr>
          <w:rFonts w:ascii="Times New Roman" w:hAnsi="Times New Roman" w:cs="Times New Roman"/>
          <w:sz w:val="24"/>
          <w:szCs w:val="24"/>
        </w:rPr>
        <w:t xml:space="preserve"> науки-всё более явственное тяготение к интегральному, системному, т.е. целостному, рассмотрению изучаемых объектов, явлений и процессов. Развитие науки на всех её этапах характеризуется наличием двух тенденций: с одной стороны, к детальному и углубленному, т.е. дифференцированному, изучению отдельных явлений и процессов, а с </w:t>
      </w:r>
      <w:proofErr w:type="gramStart"/>
      <w:r w:rsidRPr="00020847">
        <w:rPr>
          <w:rFonts w:ascii="Times New Roman" w:hAnsi="Times New Roman" w:cs="Times New Roman"/>
          <w:sz w:val="24"/>
          <w:szCs w:val="24"/>
        </w:rPr>
        <w:t>другой</w:t>
      </w:r>
      <w:proofErr w:type="gramEnd"/>
      <w:r w:rsidRPr="00020847">
        <w:rPr>
          <w:rFonts w:ascii="Times New Roman" w:hAnsi="Times New Roman" w:cs="Times New Roman"/>
          <w:sz w:val="24"/>
          <w:szCs w:val="24"/>
        </w:rPr>
        <w:t xml:space="preserve"> - к их обобщенному, целостному освещению. Системный, целостный подход: суть этого подхода состоит в том, что исследуемый объект, явление или процесс рассматривается как некая целостная система, обладающая </w:t>
      </w:r>
      <w:r w:rsidRPr="00020847">
        <w:rPr>
          <w:rFonts w:ascii="Times New Roman" w:hAnsi="Times New Roman" w:cs="Times New Roman"/>
          <w:sz w:val="24"/>
          <w:szCs w:val="24"/>
        </w:rPr>
        <w:lastRenderedPageBreak/>
        <w:t>соответствующей структурой, которая характеризуется тем или иным строением, т.е. совокупностью элементов, а также определенным типом взаимосвязи этих элементов и присущих им черт и свойств. Системный подход и структурный анализ неизбежно приводят к комплексному, или междисциплинарному, исследованию, т.е. к применению принципов и методов различных наук.</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 исторической науке в последнее десятилетия также произошёл информационный взрыв. Быстро растёт объём конкретного материала, который привлекается при изучении исторических явлений. В связи с необходимостью использования все большего объема фактических дынных перед историками стоит задача как вовлечение в научный оборот новых источников, так и повышение информационной отдачи всех видов источников.</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Современную историческую литературу отличает широкое обращение к массовым источникам. Особенно много таких источников по новой и новейшей истории. К их числу относятся различного рода статистические материалы и обследования, делопроизводственная документация центральных и местных органов управления и различных учреждений, документы личного учета, справочные материалы, данные конкретно-социологических обследований и многие другие.</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Массовые исторические источники по своей внутренней природе не только допускают, но и требуют применения количественных и машинных методов обработки и анализа содержащихся в них данных. Обращение историков к количественным методам и ЭВМ неизбежно породило споры о целесообразности их применения в исторической науке.</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Качественный, т. е. содержательный, анализ является ведущим во всяком, в том числе и историческом, исследовании при применении любых методов. Он представляет собой совокупность аналитических и синтетических процедур, имеющих своей целью выявление коренных свойств, закономерностей и особенностей возникновения и функционирования исследуемых объектов и явлений, что позволяет раскрыть их истинную внутреннюю суть и роль в объективной реальности. Однако качественный, содержательный анализ может быть осуществлен лишь при наличии соответствующей информации, т.е. сведений об изучаемых объектах и явлениях действительности.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Существуют два способа выражения и анализа информации в историческом исследовании – описательный и количественный. Описательный анализ может использоваться при изучении любых явлений общественной жизни. Сущность количественного  анализа состоит не в том, что исследователь оперирует определенными количественными, цифровыми показателями. Они могут использоваться и при описательном анализе. Количественный анализ – это выявление и формирование системы численных характеристик изучаемых объектов, явлений и процессов, которые, будучи подвергнуты определенной математической обработке, дают новую информацию о них и тем самым расширяют основу для </w:t>
      </w:r>
      <w:proofErr w:type="spellStart"/>
      <w:r w:rsidRPr="00020847">
        <w:rPr>
          <w:rFonts w:ascii="Times New Roman" w:hAnsi="Times New Roman" w:cs="Times New Roman"/>
          <w:sz w:val="24"/>
          <w:szCs w:val="24"/>
        </w:rPr>
        <w:t>сущностно</w:t>
      </w:r>
      <w:proofErr w:type="spellEnd"/>
      <w:r w:rsidRPr="00020847">
        <w:rPr>
          <w:rFonts w:ascii="Times New Roman" w:hAnsi="Times New Roman" w:cs="Times New Roman"/>
          <w:sz w:val="24"/>
          <w:szCs w:val="24"/>
        </w:rPr>
        <w:t xml:space="preserve"> - содержательного анализа, в результате чего возникает более глубокое знание об этих явлениях и процессах. Количественный анализ позволяет установить абсолютную и относительную меру рассматриваемых черт и свойств объектов и явлений, степень или силу их проявления, т.е. он даёт возможность преодолеть ограниченность, присущею описательному анализу. Теоретически количественные методы могут быть применены при изучении любых явлений и процессов объективной реальности, в том числе и исторической, так как  всякому качеству присуще определенное количество.</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Таким образом, и описательные, и количественные методы исследования исторических явлений и процессов представляют вполне правомерные и равно необходимые средства исторических исследований. Сильная сторона описательных методов – их конкретность и образность, а количественных  - глубина и точность.</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lastRenderedPageBreak/>
        <w:t xml:space="preserve">              Решающим этапом в применении количественных методов в исторических исследованиях являются математика – статистическая обработка и анализ количественных показателей.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Заключительным стадией в применении количественных методов в исторических исследованиях являются интерпретация результатов математической обработки и анализа количественных данных и обобщение полученных итогов. Отличительными чертами современного этапа развития исследований с применением количественных методов является не просто рост их числа, расширение сферы использования, разнообразие и совершенствование методических приемов и средств, но,  прежде всего постановка таких исследовательских задач, которые трудно или вообще невозможно решить традиционными методами.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Эти методы позволяют значительно углубить изучение исторических явлений и процессов и тем самым повысить качество и эффективность исторических исследований.</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Литература: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Историческая наука -  «Вопросы методологии»</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Контрольные вопросы: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 xml:space="preserve"> Что такое системный подход?</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 xml:space="preserve"> В чём суть структурного анализа?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3.</w:t>
      </w:r>
      <w:r w:rsidRPr="00020847">
        <w:rPr>
          <w:rFonts w:ascii="Times New Roman" w:hAnsi="Times New Roman" w:cs="Times New Roman"/>
          <w:sz w:val="24"/>
          <w:szCs w:val="24"/>
        </w:rPr>
        <w:tab/>
        <w:t xml:space="preserve"> Какие тенденции развития характеризуют современную историческую науку?</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4.</w:t>
      </w:r>
      <w:r w:rsidRPr="00020847">
        <w:rPr>
          <w:rFonts w:ascii="Times New Roman" w:hAnsi="Times New Roman" w:cs="Times New Roman"/>
          <w:sz w:val="24"/>
          <w:szCs w:val="24"/>
        </w:rPr>
        <w:tab/>
        <w:t xml:space="preserve">  В чём разница описательного и количественного методов исторических исследований?  </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p>
    <w:p w:rsidR="00243418" w:rsidRPr="00020847" w:rsidRDefault="00243418" w:rsidP="00020847">
      <w:pPr>
        <w:pStyle w:val="a3"/>
        <w:jc w:val="both"/>
        <w:rPr>
          <w:rFonts w:ascii="Times New Roman" w:hAnsi="Times New Roman" w:cs="Times New Roman"/>
          <w:sz w:val="24"/>
          <w:szCs w:val="24"/>
        </w:rPr>
      </w:pPr>
    </w:p>
    <w:sectPr w:rsidR="00243418" w:rsidRPr="000208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847"/>
    <w:rsid w:val="00020847"/>
    <w:rsid w:val="002434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2084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208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6620</Words>
  <Characters>37740</Characters>
  <Application>Microsoft Office Word</Application>
  <DocSecurity>0</DocSecurity>
  <Lines>314</Lines>
  <Paragraphs>88</Paragraphs>
  <ScaleCrop>false</ScaleCrop>
  <Company>*</Company>
  <LinksUpToDate>false</LinksUpToDate>
  <CharactersWithSpaces>44272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2012-10-11T05:36:00Z</dcterms:created>
  <dcterms:modified xsi:type="dcterms:W3CDTF">2012-10-11T05:37:00Z</dcterms:modified>
</cp:coreProperties>
</file>